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97A" w:rsidRPr="0065313B" w:rsidRDefault="0015349E" w:rsidP="00866DF2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Аналитический отчет за</w:t>
      </w:r>
      <w:r w:rsidR="006E7090">
        <w:rPr>
          <w:rFonts w:eastAsia="Times New Roman" w:cs="Times New Roman"/>
          <w:b/>
          <w:szCs w:val="28"/>
          <w:lang w:eastAsia="ru-RU"/>
        </w:rPr>
        <w:t xml:space="preserve"> 1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="00D63068">
        <w:rPr>
          <w:rFonts w:eastAsia="Times New Roman" w:cs="Times New Roman"/>
          <w:b/>
          <w:szCs w:val="28"/>
          <w:lang w:eastAsia="ru-RU"/>
        </w:rPr>
        <w:t>квартал 2025</w:t>
      </w:r>
      <w:r w:rsidR="007E68E4">
        <w:rPr>
          <w:rFonts w:eastAsia="Times New Roman" w:cs="Times New Roman"/>
          <w:b/>
          <w:szCs w:val="28"/>
          <w:lang w:eastAsia="ru-RU"/>
        </w:rPr>
        <w:t xml:space="preserve"> г</w:t>
      </w:r>
      <w:r w:rsidR="00166C07">
        <w:rPr>
          <w:rFonts w:eastAsia="Times New Roman" w:cs="Times New Roman"/>
          <w:b/>
          <w:szCs w:val="28"/>
          <w:lang w:eastAsia="ru-RU"/>
        </w:rPr>
        <w:t>ода</w:t>
      </w:r>
      <w:r w:rsidR="00D63068">
        <w:rPr>
          <w:rFonts w:eastAsia="Times New Roman" w:cs="Times New Roman"/>
          <w:b/>
          <w:szCs w:val="28"/>
          <w:lang w:eastAsia="ru-RU"/>
        </w:rPr>
        <w:t xml:space="preserve"> </w:t>
      </w:r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по результатам осуществления закупок товаров, работ, услуг для заказчиков, переданных в уполномоченный орган Администрации городского округа </w:t>
      </w:r>
      <w:r w:rsidR="00556977">
        <w:rPr>
          <w:rFonts w:eastAsia="Times New Roman" w:cs="Times New Roman"/>
          <w:b/>
          <w:szCs w:val="28"/>
          <w:lang w:eastAsia="ru-RU"/>
        </w:rPr>
        <w:t>Верхняя Пышма</w:t>
      </w:r>
      <w:r w:rsidR="00C550C7">
        <w:rPr>
          <w:rFonts w:eastAsia="Times New Roman" w:cs="Times New Roman"/>
          <w:b/>
          <w:szCs w:val="28"/>
          <w:lang w:eastAsia="ru-RU"/>
        </w:rPr>
        <w:t xml:space="preserve"> – отдел муниципального заказа комитета экономики и муниципального заказа</w:t>
      </w:r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 для нужд городского округа </w:t>
      </w:r>
      <w:r w:rsidR="00556977">
        <w:rPr>
          <w:rFonts w:eastAsia="Times New Roman" w:cs="Times New Roman"/>
          <w:b/>
          <w:szCs w:val="28"/>
          <w:lang w:eastAsia="ru-RU"/>
        </w:rPr>
        <w:t>Верхняя Пышма</w:t>
      </w:r>
    </w:p>
    <w:p w:rsidR="00864A9C" w:rsidRDefault="00864A9C" w:rsidP="00D7297A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4102C8" w:rsidRDefault="004102C8" w:rsidP="00D729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1. </w:t>
      </w:r>
      <w:r>
        <w:rPr>
          <w:rFonts w:eastAsia="Times New Roman" w:cs="Times New Roman"/>
          <w:b/>
          <w:sz w:val="28"/>
          <w:szCs w:val="28"/>
          <w:lang w:eastAsia="ru-RU"/>
        </w:rPr>
        <w:t>ОСУЩЕСТВЛЕНИЕ ЗАКУПОК</w:t>
      </w:r>
    </w:p>
    <w:p w:rsidR="007209D1" w:rsidRPr="004102C8" w:rsidRDefault="007209D1" w:rsidP="00D729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14B72" w:rsidRDefault="00864A9C" w:rsidP="00E31CE3">
      <w:pPr>
        <w:widowControl w:val="0"/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З</w:t>
      </w:r>
      <w:r w:rsidR="00C550C7">
        <w:rPr>
          <w:rFonts w:eastAsia="Times New Roman" w:cs="Times New Roman"/>
          <w:sz w:val="28"/>
          <w:szCs w:val="28"/>
          <w:lang w:eastAsia="ru-RU"/>
        </w:rPr>
        <w:t>а отчетный период уполномоченным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орган</w:t>
      </w:r>
      <w:r w:rsidR="00C550C7">
        <w:rPr>
          <w:rFonts w:eastAsia="Times New Roman" w:cs="Times New Roman"/>
          <w:sz w:val="28"/>
          <w:szCs w:val="28"/>
          <w:lang w:eastAsia="ru-RU"/>
        </w:rPr>
        <w:t>ом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осуществлял</w:t>
      </w:r>
      <w:r w:rsidR="00C550C7">
        <w:rPr>
          <w:rFonts w:eastAsia="Times New Roman" w:cs="Times New Roman"/>
          <w:sz w:val="28"/>
          <w:szCs w:val="28"/>
          <w:lang w:eastAsia="ru-RU"/>
        </w:rPr>
        <w:t>ось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определение поставщиков </w:t>
      </w:r>
      <w:r>
        <w:rPr>
          <w:rFonts w:eastAsia="Times New Roman" w:cs="Times New Roman"/>
          <w:sz w:val="28"/>
          <w:szCs w:val="28"/>
          <w:lang w:eastAsia="ru-RU"/>
        </w:rPr>
        <w:t>(</w:t>
      </w:r>
      <w:r w:rsidRPr="001D0E49">
        <w:rPr>
          <w:rFonts w:eastAsia="Times New Roman" w:cs="Times New Roman"/>
          <w:sz w:val="28"/>
          <w:szCs w:val="28"/>
          <w:lang w:eastAsia="ru-RU"/>
        </w:rPr>
        <w:t>подрядчиков, исполнителей</w:t>
      </w:r>
      <w:r>
        <w:rPr>
          <w:rFonts w:eastAsia="Times New Roman" w:cs="Times New Roman"/>
          <w:sz w:val="28"/>
          <w:szCs w:val="28"/>
          <w:lang w:eastAsia="ru-RU"/>
        </w:rPr>
        <w:t xml:space="preserve">) </w:t>
      </w:r>
      <w:r w:rsidR="004917D2" w:rsidRPr="00411C7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r w:rsidR="00411C78" w:rsidRPr="00411C7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14</w:t>
      </w:r>
      <w:r w:rsidR="00D04A6D" w:rsidRPr="00411C7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муниципальных</w:t>
      </w:r>
      <w:r w:rsidR="00BA55C5" w:rsidRPr="00411C7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A55C5">
        <w:rPr>
          <w:rFonts w:eastAsia="Times New Roman" w:cs="Times New Roman"/>
          <w:sz w:val="28"/>
          <w:szCs w:val="28"/>
          <w:lang w:eastAsia="ru-RU"/>
        </w:rPr>
        <w:t>заказчиков</w:t>
      </w:r>
      <w:r w:rsidR="004E1EF1">
        <w:rPr>
          <w:rFonts w:eastAsia="Times New Roman" w:cs="Times New Roman"/>
          <w:sz w:val="28"/>
          <w:szCs w:val="28"/>
          <w:lang w:eastAsia="ru-RU"/>
        </w:rPr>
        <w:t xml:space="preserve"> в соответствии </w:t>
      </w:r>
      <w:r w:rsidR="004E1EF1" w:rsidRPr="00A73803">
        <w:rPr>
          <w:rFonts w:eastAsia="Times New Roman" w:cs="Times New Roman"/>
          <w:sz w:val="28"/>
          <w:szCs w:val="28"/>
          <w:lang w:eastAsia="ru-RU"/>
        </w:rPr>
        <w:t>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4E1EF1">
        <w:rPr>
          <w:rFonts w:eastAsia="Times New Roman" w:cs="Times New Roman"/>
          <w:sz w:val="28"/>
          <w:szCs w:val="28"/>
          <w:lang w:eastAsia="ru-RU"/>
        </w:rPr>
        <w:t>» (далее – Закон о контрактной сис</w:t>
      </w:r>
      <w:r w:rsidR="00D63068">
        <w:rPr>
          <w:rFonts w:eastAsia="Times New Roman" w:cs="Times New Roman"/>
          <w:sz w:val="28"/>
          <w:szCs w:val="28"/>
          <w:lang w:eastAsia="ru-RU"/>
        </w:rPr>
        <w:t xml:space="preserve">теме). </w:t>
      </w:r>
      <w:r w:rsidR="00786F13">
        <w:rPr>
          <w:rFonts w:eastAsia="Times New Roman" w:cs="Times New Roman"/>
          <w:sz w:val="28"/>
          <w:szCs w:val="28"/>
          <w:lang w:eastAsia="ru-RU"/>
        </w:rPr>
        <w:t>Сводные данные по з</w:t>
      </w:r>
      <w:r w:rsidR="009B01AF">
        <w:rPr>
          <w:rFonts w:eastAsia="Times New Roman" w:cs="Times New Roman"/>
          <w:sz w:val="28"/>
          <w:szCs w:val="28"/>
          <w:lang w:eastAsia="ru-RU"/>
        </w:rPr>
        <w:t>акупкам за отчетный период пред</w:t>
      </w:r>
      <w:r w:rsidR="00786F13">
        <w:rPr>
          <w:rFonts w:eastAsia="Times New Roman" w:cs="Times New Roman"/>
          <w:sz w:val="28"/>
          <w:szCs w:val="28"/>
          <w:lang w:eastAsia="ru-RU"/>
        </w:rPr>
        <w:t>ставлены в таблице №1. Количество закупок в разрезе заказчиков представлено на диаграмме №</w:t>
      </w:r>
      <w:r w:rsidR="009B01A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86F13">
        <w:rPr>
          <w:rFonts w:eastAsia="Times New Roman" w:cs="Times New Roman"/>
          <w:sz w:val="28"/>
          <w:szCs w:val="28"/>
          <w:lang w:eastAsia="ru-RU"/>
        </w:rPr>
        <w:t>1, в разрезе размера начальной максимальной цены контракта (далее-НМЦК) представлено на диаграмме №</w:t>
      </w:r>
      <w:r w:rsidR="00D17D3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86F13">
        <w:rPr>
          <w:rFonts w:eastAsia="Times New Roman" w:cs="Times New Roman"/>
          <w:sz w:val="28"/>
          <w:szCs w:val="28"/>
          <w:lang w:eastAsia="ru-RU"/>
        </w:rPr>
        <w:t>2.</w:t>
      </w:r>
    </w:p>
    <w:p w:rsidR="00275CA4" w:rsidRDefault="00275CA4" w:rsidP="00864A9C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66776" w:rsidRPr="00275CA4" w:rsidRDefault="00275CA4" w:rsidP="00275CA4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№1</w:t>
      </w:r>
    </w:p>
    <w:tbl>
      <w:tblPr>
        <w:tblStyle w:val="ac"/>
        <w:tblW w:w="10490" w:type="dxa"/>
        <w:tblInd w:w="108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7"/>
        <w:gridCol w:w="2410"/>
      </w:tblGrid>
      <w:tr w:rsidR="000C66B9" w:rsidRPr="00CC0EB9" w:rsidTr="00802CBD">
        <w:trPr>
          <w:trHeight w:val="676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0C66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E39E4" w:rsidRPr="00802CBD" w:rsidRDefault="00AE39E4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0C66B9" w:rsidRPr="00802CBD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2CBD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заказчика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0C66B9" w:rsidRPr="00802CBD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2CBD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опубликованных процедур, шт.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0C66B9" w:rsidRPr="00802CBD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2C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="009068D2" w:rsidRPr="00802CBD">
              <w:rPr>
                <w:rFonts w:eastAsia="Times New Roman" w:cs="Times New Roman"/>
                <w:sz w:val="24"/>
                <w:szCs w:val="24"/>
                <w:lang w:eastAsia="ru-RU"/>
              </w:rPr>
              <w:t>начальных максимальных цен</w:t>
            </w:r>
            <w:r w:rsidRPr="00802C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опубликованных процедур, руб.</w:t>
            </w:r>
          </w:p>
        </w:tc>
      </w:tr>
      <w:tr w:rsidR="000C66B9" w:rsidRPr="00CC0EB9" w:rsidTr="00802CBD">
        <w:trPr>
          <w:trHeight w:val="250"/>
          <w:tblHeader/>
        </w:trPr>
        <w:tc>
          <w:tcPr>
            <w:tcW w:w="709" w:type="dxa"/>
            <w:shd w:val="clear" w:color="auto" w:fill="EEECE1" w:themeFill="background2"/>
            <w:vAlign w:val="center"/>
          </w:tcPr>
          <w:p w:rsidR="000C66B9" w:rsidRPr="00802CBD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2CB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EEECE1" w:themeFill="background2"/>
            <w:vAlign w:val="center"/>
          </w:tcPr>
          <w:p w:rsidR="000C66B9" w:rsidRPr="00802CBD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2CBD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0C66B9" w:rsidRPr="00802CBD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2CBD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:rsidR="000C66B9" w:rsidRPr="00802CBD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2CBD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643E" w:rsidRPr="0043643E" w:rsidTr="004076B2">
        <w:tc>
          <w:tcPr>
            <w:tcW w:w="709" w:type="dxa"/>
            <w:shd w:val="clear" w:color="auto" w:fill="EEECE1" w:themeFill="background2"/>
          </w:tcPr>
          <w:p w:rsidR="00003C8D" w:rsidRPr="0043643E" w:rsidRDefault="00244CE0" w:rsidP="009E37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EEECE1" w:themeFill="background2"/>
          </w:tcPr>
          <w:p w:rsidR="00003C8D" w:rsidRPr="0043643E" w:rsidRDefault="00003C8D" w:rsidP="002671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Муниципальное бюджетное  учреждение Специализированная похоронная служба городского округа Верхняя Пышма</w:t>
            </w:r>
          </w:p>
        </w:tc>
        <w:tc>
          <w:tcPr>
            <w:tcW w:w="1417" w:type="dxa"/>
            <w:shd w:val="clear" w:color="auto" w:fill="EEECE1" w:themeFill="background2"/>
          </w:tcPr>
          <w:p w:rsidR="00003C8D" w:rsidRPr="0043643E" w:rsidRDefault="00B42C84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EEECE1" w:themeFill="background2"/>
          </w:tcPr>
          <w:p w:rsidR="00003C8D" w:rsidRPr="0043643E" w:rsidRDefault="00B42C84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200 000,00</w:t>
            </w:r>
          </w:p>
        </w:tc>
      </w:tr>
      <w:tr w:rsidR="0043643E" w:rsidRPr="0043643E" w:rsidTr="004076B2">
        <w:tc>
          <w:tcPr>
            <w:tcW w:w="709" w:type="dxa"/>
            <w:shd w:val="clear" w:color="auto" w:fill="EEECE1" w:themeFill="background2"/>
          </w:tcPr>
          <w:p w:rsidR="00003C8D" w:rsidRPr="0043643E" w:rsidRDefault="00244CE0" w:rsidP="009E37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EEECE1" w:themeFill="background2"/>
          </w:tcPr>
          <w:p w:rsidR="00003C8D" w:rsidRPr="0043643E" w:rsidRDefault="00003C8D" w:rsidP="002671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417" w:type="dxa"/>
            <w:shd w:val="clear" w:color="auto" w:fill="EEECE1" w:themeFill="background2"/>
          </w:tcPr>
          <w:p w:rsidR="00003C8D" w:rsidRPr="0043643E" w:rsidRDefault="00294D91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EEECE1" w:themeFill="background2"/>
          </w:tcPr>
          <w:p w:rsidR="00003C8D" w:rsidRPr="0043643E" w:rsidRDefault="00294D91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698</w:t>
            </w:r>
            <w:r w:rsidR="00B42C84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400,00</w:t>
            </w:r>
          </w:p>
        </w:tc>
      </w:tr>
      <w:tr w:rsidR="0043643E" w:rsidRPr="0043643E" w:rsidTr="004076B2">
        <w:tc>
          <w:tcPr>
            <w:tcW w:w="709" w:type="dxa"/>
            <w:shd w:val="clear" w:color="auto" w:fill="EEECE1" w:themeFill="background2"/>
          </w:tcPr>
          <w:p w:rsidR="00003C8D" w:rsidRPr="0043643E" w:rsidRDefault="00244CE0" w:rsidP="009E37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954" w:type="dxa"/>
            <w:shd w:val="clear" w:color="auto" w:fill="EEECE1" w:themeFill="background2"/>
          </w:tcPr>
          <w:p w:rsidR="00003C8D" w:rsidRPr="0043643E" w:rsidRDefault="00003C8D" w:rsidP="002671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Муниципальное бюджетное учреждение Центр пространственного развития городского округа Верхняя Пышма</w:t>
            </w:r>
          </w:p>
        </w:tc>
        <w:tc>
          <w:tcPr>
            <w:tcW w:w="1417" w:type="dxa"/>
            <w:shd w:val="clear" w:color="auto" w:fill="EEECE1" w:themeFill="background2"/>
          </w:tcPr>
          <w:p w:rsidR="00003C8D" w:rsidRPr="0043643E" w:rsidRDefault="00132DBB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EEECE1" w:themeFill="background2"/>
          </w:tcPr>
          <w:p w:rsidR="00003C8D" w:rsidRPr="0043643E" w:rsidRDefault="00132DBB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180 000,00</w:t>
            </w:r>
          </w:p>
        </w:tc>
      </w:tr>
      <w:tr w:rsidR="0043643E" w:rsidRPr="0043643E" w:rsidTr="004076B2">
        <w:tc>
          <w:tcPr>
            <w:tcW w:w="709" w:type="dxa"/>
            <w:shd w:val="clear" w:color="auto" w:fill="EEECE1" w:themeFill="background2"/>
          </w:tcPr>
          <w:p w:rsidR="00003C8D" w:rsidRPr="0043643E" w:rsidRDefault="00244CE0" w:rsidP="009E37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954" w:type="dxa"/>
            <w:shd w:val="clear" w:color="auto" w:fill="EEECE1" w:themeFill="background2"/>
          </w:tcPr>
          <w:p w:rsidR="00003C8D" w:rsidRPr="0043643E" w:rsidRDefault="00003C8D" w:rsidP="002671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Кедровская поселковая администрация городского округа Верхняя Пышма</w:t>
            </w:r>
          </w:p>
        </w:tc>
        <w:tc>
          <w:tcPr>
            <w:tcW w:w="1417" w:type="dxa"/>
            <w:shd w:val="clear" w:color="auto" w:fill="EEECE1" w:themeFill="background2"/>
          </w:tcPr>
          <w:p w:rsidR="00003C8D" w:rsidRPr="0043643E" w:rsidRDefault="00F4043F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EEECE1" w:themeFill="background2"/>
          </w:tcPr>
          <w:p w:rsidR="00003C8D" w:rsidRPr="0043643E" w:rsidRDefault="00F4043F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4 550 000,00</w:t>
            </w:r>
          </w:p>
        </w:tc>
      </w:tr>
      <w:tr w:rsidR="0043643E" w:rsidRPr="0043643E" w:rsidTr="004076B2">
        <w:tc>
          <w:tcPr>
            <w:tcW w:w="709" w:type="dxa"/>
            <w:shd w:val="clear" w:color="auto" w:fill="EEECE1" w:themeFill="background2"/>
          </w:tcPr>
          <w:p w:rsidR="00003C8D" w:rsidRPr="0043643E" w:rsidRDefault="00244CE0" w:rsidP="009E37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954" w:type="dxa"/>
            <w:shd w:val="clear" w:color="auto" w:fill="EEECE1" w:themeFill="background2"/>
          </w:tcPr>
          <w:p w:rsidR="00003C8D" w:rsidRPr="0043643E" w:rsidRDefault="00003C8D" w:rsidP="002671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Муниципальное бюджетное учреждение «Манин парк»</w:t>
            </w:r>
          </w:p>
        </w:tc>
        <w:tc>
          <w:tcPr>
            <w:tcW w:w="1417" w:type="dxa"/>
            <w:shd w:val="clear" w:color="auto" w:fill="EEECE1" w:themeFill="background2"/>
          </w:tcPr>
          <w:p w:rsidR="00003C8D" w:rsidRPr="0043643E" w:rsidRDefault="00AF2F8B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EEECE1" w:themeFill="background2"/>
          </w:tcPr>
          <w:p w:rsidR="00003C8D" w:rsidRPr="0043643E" w:rsidRDefault="00AF2F8B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5 696 583,75</w:t>
            </w:r>
          </w:p>
        </w:tc>
      </w:tr>
      <w:tr w:rsidR="0043643E" w:rsidRPr="0043643E" w:rsidTr="004076B2">
        <w:tc>
          <w:tcPr>
            <w:tcW w:w="709" w:type="dxa"/>
            <w:shd w:val="clear" w:color="auto" w:fill="EEECE1" w:themeFill="background2"/>
          </w:tcPr>
          <w:p w:rsidR="00003C8D" w:rsidRPr="0043643E" w:rsidRDefault="00244CE0" w:rsidP="009E37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954" w:type="dxa"/>
            <w:shd w:val="clear" w:color="auto" w:fill="EEECE1" w:themeFill="background2"/>
          </w:tcPr>
          <w:p w:rsidR="00003C8D" w:rsidRPr="0043643E" w:rsidRDefault="00003C8D" w:rsidP="002671D7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3643E">
              <w:rPr>
                <w:color w:val="000000" w:themeColor="text1"/>
                <w:sz w:val="24"/>
                <w:szCs w:val="24"/>
              </w:rPr>
              <w:t>Исетская</w:t>
            </w:r>
            <w:proofErr w:type="spellEnd"/>
            <w:r w:rsidRPr="0043643E">
              <w:rPr>
                <w:color w:val="000000" w:themeColor="text1"/>
                <w:sz w:val="24"/>
                <w:szCs w:val="24"/>
              </w:rPr>
              <w:t xml:space="preserve"> поселковая администрация городского округа Верхняя Пышма</w:t>
            </w:r>
          </w:p>
        </w:tc>
        <w:tc>
          <w:tcPr>
            <w:tcW w:w="1417" w:type="dxa"/>
            <w:shd w:val="clear" w:color="auto" w:fill="EEECE1" w:themeFill="background2"/>
          </w:tcPr>
          <w:p w:rsidR="00003C8D" w:rsidRPr="0043643E" w:rsidRDefault="007014A7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EEECE1" w:themeFill="background2"/>
          </w:tcPr>
          <w:p w:rsidR="00003C8D" w:rsidRPr="0043643E" w:rsidRDefault="007014A7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1 656</w:t>
            </w:r>
            <w:r w:rsidR="00AB201E">
              <w:rPr>
                <w:color w:val="000000" w:themeColor="text1"/>
                <w:sz w:val="24"/>
                <w:szCs w:val="24"/>
              </w:rPr>
              <w:t> </w:t>
            </w:r>
            <w:r>
              <w:rPr>
                <w:color w:val="000000" w:themeColor="text1"/>
                <w:sz w:val="24"/>
                <w:szCs w:val="24"/>
              </w:rPr>
              <w:t>589</w:t>
            </w:r>
            <w:r w:rsidR="00AB201E">
              <w:rPr>
                <w:color w:val="000000" w:themeColor="text1"/>
                <w:sz w:val="24"/>
                <w:szCs w:val="24"/>
              </w:rPr>
              <w:t>,00</w:t>
            </w:r>
          </w:p>
        </w:tc>
      </w:tr>
      <w:tr w:rsidR="0043643E" w:rsidRPr="0043643E" w:rsidTr="004076B2">
        <w:tc>
          <w:tcPr>
            <w:tcW w:w="709" w:type="dxa"/>
            <w:shd w:val="clear" w:color="auto" w:fill="EEECE1" w:themeFill="background2"/>
          </w:tcPr>
          <w:p w:rsidR="00003C8D" w:rsidRPr="0043643E" w:rsidRDefault="00244CE0" w:rsidP="009E37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954" w:type="dxa"/>
            <w:shd w:val="clear" w:color="auto" w:fill="EEECE1" w:themeFill="background2"/>
          </w:tcPr>
          <w:p w:rsidR="00003C8D" w:rsidRPr="0043643E" w:rsidRDefault="00003C8D" w:rsidP="002671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Муниципальное казенное учреждение Управление образования городского округа Верхняя Пышма</w:t>
            </w:r>
          </w:p>
        </w:tc>
        <w:tc>
          <w:tcPr>
            <w:tcW w:w="1417" w:type="dxa"/>
            <w:shd w:val="clear" w:color="auto" w:fill="EEECE1" w:themeFill="background2"/>
          </w:tcPr>
          <w:p w:rsidR="00003C8D" w:rsidRPr="0043643E" w:rsidRDefault="00146120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EEECE1" w:themeFill="background2"/>
          </w:tcPr>
          <w:p w:rsidR="00003C8D" w:rsidRPr="0043643E" w:rsidRDefault="00146120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240 000,00</w:t>
            </w:r>
          </w:p>
        </w:tc>
      </w:tr>
      <w:tr w:rsidR="0043643E" w:rsidRPr="0043643E" w:rsidTr="004076B2">
        <w:tc>
          <w:tcPr>
            <w:tcW w:w="709" w:type="dxa"/>
            <w:shd w:val="clear" w:color="auto" w:fill="EEECE1" w:themeFill="background2"/>
          </w:tcPr>
          <w:p w:rsidR="00003C8D" w:rsidRPr="0043643E" w:rsidRDefault="00244CE0" w:rsidP="009E37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5954" w:type="dxa"/>
            <w:shd w:val="clear" w:color="auto" w:fill="EEECE1" w:themeFill="background2"/>
          </w:tcPr>
          <w:p w:rsidR="00003C8D" w:rsidRPr="0043643E" w:rsidRDefault="00003C8D" w:rsidP="002671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Муниципальное казенное учреждение Управление культуры городского округа Верхняя Пышма</w:t>
            </w:r>
          </w:p>
        </w:tc>
        <w:tc>
          <w:tcPr>
            <w:tcW w:w="1417" w:type="dxa"/>
            <w:shd w:val="clear" w:color="auto" w:fill="EEECE1" w:themeFill="background2"/>
          </w:tcPr>
          <w:p w:rsidR="00003C8D" w:rsidRPr="0043643E" w:rsidRDefault="001B783C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EEECE1" w:themeFill="background2"/>
          </w:tcPr>
          <w:p w:rsidR="00003C8D" w:rsidRPr="0043643E" w:rsidRDefault="001B783C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539 000,00</w:t>
            </w:r>
          </w:p>
        </w:tc>
      </w:tr>
      <w:tr w:rsidR="0043643E" w:rsidRPr="0043643E" w:rsidTr="004076B2">
        <w:tc>
          <w:tcPr>
            <w:tcW w:w="709" w:type="dxa"/>
            <w:shd w:val="clear" w:color="auto" w:fill="EEECE1" w:themeFill="background2"/>
          </w:tcPr>
          <w:p w:rsidR="00003C8D" w:rsidRPr="0043643E" w:rsidRDefault="00244CE0" w:rsidP="009E37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954" w:type="dxa"/>
            <w:shd w:val="clear" w:color="auto" w:fill="EEECE1" w:themeFill="background2"/>
          </w:tcPr>
          <w:p w:rsidR="00003C8D" w:rsidRPr="0043643E" w:rsidRDefault="00003C8D" w:rsidP="002671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Муниципальное бюджетное учреждение Дорожно-эксплуатационное управление городского округа Верхняя Пышма</w:t>
            </w:r>
          </w:p>
        </w:tc>
        <w:tc>
          <w:tcPr>
            <w:tcW w:w="1417" w:type="dxa"/>
            <w:shd w:val="clear" w:color="auto" w:fill="EEECE1" w:themeFill="background2"/>
          </w:tcPr>
          <w:p w:rsidR="00003C8D" w:rsidRPr="0043643E" w:rsidRDefault="00A97685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EEECE1" w:themeFill="background2"/>
          </w:tcPr>
          <w:p w:rsidR="00003C8D" w:rsidRPr="0043643E" w:rsidRDefault="00A97685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11 697 864,10</w:t>
            </w:r>
          </w:p>
        </w:tc>
      </w:tr>
      <w:tr w:rsidR="0043643E" w:rsidRPr="0043643E" w:rsidTr="00115F35">
        <w:tc>
          <w:tcPr>
            <w:tcW w:w="709" w:type="dxa"/>
            <w:shd w:val="clear" w:color="auto" w:fill="EEECE1" w:themeFill="background2"/>
          </w:tcPr>
          <w:p w:rsidR="00003C8D" w:rsidRPr="0043643E" w:rsidRDefault="00244CE0" w:rsidP="009E37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954" w:type="dxa"/>
            <w:shd w:val="clear" w:color="auto" w:fill="EEECE1" w:themeFill="background2"/>
          </w:tcPr>
          <w:p w:rsidR="00003C8D" w:rsidRPr="0043643E" w:rsidRDefault="00003C8D" w:rsidP="002671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Администрация городского округа Верхняя Пышма</w:t>
            </w:r>
          </w:p>
        </w:tc>
        <w:tc>
          <w:tcPr>
            <w:tcW w:w="1417" w:type="dxa"/>
            <w:shd w:val="clear" w:color="auto" w:fill="EEECE1" w:themeFill="background2"/>
          </w:tcPr>
          <w:p w:rsidR="00003C8D" w:rsidRPr="0043643E" w:rsidRDefault="00B42C84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EEECE1" w:themeFill="background2"/>
          </w:tcPr>
          <w:p w:rsidR="00003C8D" w:rsidRDefault="00B42C84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23 660 000,00</w:t>
            </w:r>
          </w:p>
          <w:p w:rsidR="00B42C84" w:rsidRPr="0043643E" w:rsidRDefault="00B42C84" w:rsidP="00B42C8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3643E" w:rsidRPr="0043643E" w:rsidTr="00500113">
        <w:tc>
          <w:tcPr>
            <w:tcW w:w="709" w:type="dxa"/>
            <w:shd w:val="clear" w:color="auto" w:fill="EEECE1" w:themeFill="background2"/>
          </w:tcPr>
          <w:p w:rsidR="00003C8D" w:rsidRPr="0043643E" w:rsidRDefault="00244CE0" w:rsidP="009E37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954" w:type="dxa"/>
            <w:shd w:val="clear" w:color="auto" w:fill="EEECE1" w:themeFill="background2"/>
          </w:tcPr>
          <w:p w:rsidR="00003C8D" w:rsidRPr="0043643E" w:rsidRDefault="00003C8D" w:rsidP="002671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Муниципальное казенное учреждение Управление физической культуры, спорта и молодежной политики  городского округа Верхняя Пышма</w:t>
            </w:r>
          </w:p>
        </w:tc>
        <w:tc>
          <w:tcPr>
            <w:tcW w:w="1417" w:type="dxa"/>
            <w:shd w:val="clear" w:color="auto" w:fill="EEECE1" w:themeFill="background2"/>
          </w:tcPr>
          <w:p w:rsidR="00003C8D" w:rsidRPr="0043643E" w:rsidRDefault="008A2D56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10" w:type="dxa"/>
            <w:shd w:val="clear" w:color="auto" w:fill="EEECE1" w:themeFill="background2"/>
          </w:tcPr>
          <w:p w:rsidR="00003C8D" w:rsidRPr="0043643E" w:rsidRDefault="001D5710" w:rsidP="001D571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7 474 800,54</w:t>
            </w:r>
          </w:p>
        </w:tc>
      </w:tr>
      <w:tr w:rsidR="0043643E" w:rsidRPr="0043643E" w:rsidTr="00500113">
        <w:tc>
          <w:tcPr>
            <w:tcW w:w="709" w:type="dxa"/>
            <w:shd w:val="clear" w:color="auto" w:fill="EEECE1" w:themeFill="background2"/>
          </w:tcPr>
          <w:p w:rsidR="00003C8D" w:rsidRPr="0043643E" w:rsidRDefault="00244CE0" w:rsidP="009E37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954" w:type="dxa"/>
            <w:shd w:val="clear" w:color="auto" w:fill="EEECE1" w:themeFill="background2"/>
          </w:tcPr>
          <w:p w:rsidR="00003C8D" w:rsidRPr="0043643E" w:rsidRDefault="00003C8D" w:rsidP="002671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Муниципальное казенное учреждение Управление гражданской защиты городского округа Верхняя Пышма</w:t>
            </w:r>
          </w:p>
        </w:tc>
        <w:tc>
          <w:tcPr>
            <w:tcW w:w="1417" w:type="dxa"/>
            <w:shd w:val="clear" w:color="auto" w:fill="EEECE1" w:themeFill="background2"/>
          </w:tcPr>
          <w:p w:rsidR="00003C8D" w:rsidRPr="0043643E" w:rsidRDefault="00970B15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10" w:type="dxa"/>
            <w:shd w:val="clear" w:color="auto" w:fill="EEECE1" w:themeFill="background2"/>
          </w:tcPr>
          <w:p w:rsidR="00003C8D" w:rsidRPr="0043643E" w:rsidRDefault="00AE6C77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4 083 127,06</w:t>
            </w:r>
          </w:p>
        </w:tc>
      </w:tr>
      <w:tr w:rsidR="0043643E" w:rsidRPr="0043643E" w:rsidTr="00500113">
        <w:tc>
          <w:tcPr>
            <w:tcW w:w="709" w:type="dxa"/>
            <w:shd w:val="clear" w:color="auto" w:fill="EEECE1" w:themeFill="background2"/>
          </w:tcPr>
          <w:p w:rsidR="00003C8D" w:rsidRPr="0043643E" w:rsidRDefault="00244CE0" w:rsidP="009E37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954" w:type="dxa"/>
            <w:shd w:val="clear" w:color="auto" w:fill="EEECE1" w:themeFill="background2"/>
          </w:tcPr>
          <w:p w:rsidR="00003C8D" w:rsidRPr="0043643E" w:rsidRDefault="00003C8D" w:rsidP="002671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Муниципальное казенное учреждение Административно-хозяйственное управление</w:t>
            </w:r>
          </w:p>
        </w:tc>
        <w:tc>
          <w:tcPr>
            <w:tcW w:w="1417" w:type="dxa"/>
            <w:shd w:val="clear" w:color="auto" w:fill="EEECE1" w:themeFill="background2"/>
          </w:tcPr>
          <w:p w:rsidR="00003C8D" w:rsidRPr="0043643E" w:rsidRDefault="003769C2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10" w:type="dxa"/>
            <w:shd w:val="clear" w:color="auto" w:fill="EEECE1" w:themeFill="background2"/>
          </w:tcPr>
          <w:p w:rsidR="00003C8D" w:rsidRPr="0043643E" w:rsidRDefault="003769C2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7 339 351,80</w:t>
            </w:r>
          </w:p>
        </w:tc>
      </w:tr>
      <w:tr w:rsidR="0043643E" w:rsidRPr="0043643E" w:rsidTr="004025B3">
        <w:tc>
          <w:tcPr>
            <w:tcW w:w="709" w:type="dxa"/>
            <w:shd w:val="clear" w:color="auto" w:fill="EEECE1" w:themeFill="background2"/>
          </w:tcPr>
          <w:p w:rsidR="00003C8D" w:rsidRPr="0043643E" w:rsidRDefault="00244CE0" w:rsidP="009E37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954" w:type="dxa"/>
            <w:shd w:val="clear" w:color="auto" w:fill="EEECE1" w:themeFill="background2"/>
          </w:tcPr>
          <w:p w:rsidR="00003C8D" w:rsidRPr="0043643E" w:rsidRDefault="00003C8D" w:rsidP="002671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43E">
              <w:rPr>
                <w:color w:val="000000" w:themeColor="text1"/>
                <w:sz w:val="24"/>
                <w:szCs w:val="24"/>
              </w:rPr>
              <w:t>Муниципальное казенное учреждение Управление капитального строительства и жилищно-коммунального хозяйства городского округа Верхняя Пышма</w:t>
            </w:r>
          </w:p>
        </w:tc>
        <w:tc>
          <w:tcPr>
            <w:tcW w:w="1417" w:type="dxa"/>
            <w:shd w:val="clear" w:color="auto" w:fill="EEECE1" w:themeFill="background2"/>
          </w:tcPr>
          <w:p w:rsidR="00003C8D" w:rsidRPr="0043643E" w:rsidRDefault="00190BDB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410" w:type="dxa"/>
            <w:shd w:val="clear" w:color="auto" w:fill="EEECE1" w:themeFill="background2"/>
          </w:tcPr>
          <w:p w:rsidR="00003C8D" w:rsidRPr="0043643E" w:rsidRDefault="00FC7EE4" w:rsidP="00F81F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142 233 359,12</w:t>
            </w:r>
          </w:p>
        </w:tc>
      </w:tr>
      <w:tr w:rsidR="001A53BD" w:rsidRPr="001A53BD" w:rsidTr="00802CBD">
        <w:tc>
          <w:tcPr>
            <w:tcW w:w="6663" w:type="dxa"/>
            <w:gridSpan w:val="2"/>
            <w:shd w:val="clear" w:color="auto" w:fill="EEECE1" w:themeFill="background2"/>
            <w:vAlign w:val="center"/>
          </w:tcPr>
          <w:p w:rsidR="008E61D1" w:rsidRPr="007571BC" w:rsidRDefault="00577425" w:rsidP="00577425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71BC">
              <w:rPr>
                <w:b/>
                <w:sz w:val="24"/>
                <w:szCs w:val="24"/>
              </w:rPr>
              <w:t>ИТОГО</w:t>
            </w:r>
            <w:r w:rsidR="008E61D1" w:rsidRPr="007571B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21BAA" w:rsidRPr="007571BC" w:rsidRDefault="00244CE0" w:rsidP="00FF28A7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  <w:p w:rsidR="008E61D1" w:rsidRPr="007571BC" w:rsidRDefault="008E61D1" w:rsidP="00FF28A7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:rsidR="008E61D1" w:rsidRPr="007571BC" w:rsidRDefault="00244CE0" w:rsidP="00577425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210 249 075,37</w:t>
            </w:r>
          </w:p>
          <w:p w:rsidR="00121BAA" w:rsidRPr="007571BC" w:rsidRDefault="00121BAA" w:rsidP="00D233E9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E4498F" w:rsidRPr="001A53BD" w:rsidRDefault="00E4498F" w:rsidP="00E4498F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E4498F" w:rsidRPr="001A53BD" w:rsidRDefault="00E4498F" w:rsidP="0050610E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>Всего</w:t>
      </w:r>
      <w:r w:rsidR="00340C52">
        <w:rPr>
          <w:rFonts w:eastAsia="Times New Roman" w:cs="Times New Roman"/>
          <w:sz w:val="28"/>
          <w:szCs w:val="28"/>
          <w:lang w:eastAsia="ru-RU"/>
        </w:rPr>
        <w:t xml:space="preserve"> уполномоченным органом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размещено</w:t>
      </w:r>
      <w:r w:rsidR="00EB2197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B5EAC">
        <w:rPr>
          <w:rFonts w:eastAsia="Times New Roman" w:cs="Times New Roman"/>
          <w:sz w:val="28"/>
          <w:szCs w:val="28"/>
          <w:lang w:eastAsia="ru-RU"/>
        </w:rPr>
        <w:t>69</w:t>
      </w:r>
      <w:r w:rsidR="00137D0D">
        <w:rPr>
          <w:rFonts w:eastAsia="Times New Roman" w:cs="Times New Roman"/>
          <w:sz w:val="28"/>
          <w:szCs w:val="28"/>
          <w:lang w:eastAsia="ru-RU"/>
        </w:rPr>
        <w:t xml:space="preserve"> извещений</w:t>
      </w:r>
      <w:r w:rsidR="002422E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A53BD">
        <w:rPr>
          <w:rFonts w:eastAsia="Times New Roman" w:cs="Times New Roman"/>
          <w:sz w:val="28"/>
          <w:szCs w:val="28"/>
          <w:lang w:eastAsia="ru-RU"/>
        </w:rPr>
        <w:t>муниципальных заказчиков и заказчиков городского округа</w:t>
      </w:r>
      <w:r w:rsidR="00DB0958">
        <w:rPr>
          <w:rFonts w:eastAsia="Times New Roman" w:cs="Times New Roman"/>
          <w:sz w:val="28"/>
          <w:szCs w:val="28"/>
          <w:lang w:eastAsia="ru-RU"/>
        </w:rPr>
        <w:t xml:space="preserve"> Верхняя Пышма </w:t>
      </w:r>
      <w:r w:rsidR="00EB2197" w:rsidRPr="001A53BD">
        <w:rPr>
          <w:rFonts w:eastAsia="Times New Roman" w:cs="Times New Roman"/>
          <w:sz w:val="28"/>
          <w:szCs w:val="28"/>
          <w:lang w:eastAsia="ru-RU"/>
        </w:rPr>
        <w:t>за</w:t>
      </w:r>
      <w:r w:rsidR="006E7090">
        <w:rPr>
          <w:rFonts w:eastAsia="Times New Roman" w:cs="Times New Roman"/>
          <w:sz w:val="28"/>
          <w:szCs w:val="28"/>
          <w:lang w:eastAsia="ru-RU"/>
        </w:rPr>
        <w:t xml:space="preserve"> 1 квартал</w:t>
      </w:r>
      <w:r w:rsidR="00EB2197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B5EAC">
        <w:rPr>
          <w:rFonts w:eastAsia="Times New Roman" w:cs="Times New Roman"/>
          <w:sz w:val="28"/>
          <w:szCs w:val="28"/>
          <w:lang w:eastAsia="ru-RU"/>
        </w:rPr>
        <w:t>2025</w:t>
      </w:r>
      <w:r w:rsidR="007E68E4" w:rsidRPr="001A53BD">
        <w:rPr>
          <w:rFonts w:eastAsia="Times New Roman" w:cs="Times New Roman"/>
          <w:sz w:val="28"/>
          <w:szCs w:val="28"/>
          <w:lang w:eastAsia="ru-RU"/>
        </w:rPr>
        <w:t xml:space="preserve"> г</w:t>
      </w:r>
      <w:r w:rsidR="00166C07">
        <w:rPr>
          <w:rFonts w:eastAsia="Times New Roman" w:cs="Times New Roman"/>
          <w:sz w:val="28"/>
          <w:szCs w:val="28"/>
          <w:lang w:eastAsia="ru-RU"/>
        </w:rPr>
        <w:t>.</w:t>
      </w:r>
      <w:r w:rsidR="00EB2197" w:rsidRPr="001A53BD">
        <w:rPr>
          <w:rFonts w:eastAsia="Times New Roman" w:cs="Times New Roman"/>
          <w:sz w:val="28"/>
          <w:szCs w:val="28"/>
          <w:lang w:eastAsia="ru-RU"/>
        </w:rPr>
        <w:t xml:space="preserve"> на сумму </w:t>
      </w:r>
      <w:r w:rsidR="00F37018">
        <w:rPr>
          <w:rFonts w:eastAsia="Times New Roman" w:cs="Times New Roman"/>
          <w:sz w:val="28"/>
          <w:szCs w:val="28"/>
          <w:lang w:eastAsia="ru-RU"/>
        </w:rPr>
        <w:t>210 249 075,37</w:t>
      </w:r>
      <w:r w:rsidR="00EB2197" w:rsidRPr="001A53BD">
        <w:rPr>
          <w:rFonts w:eastAsia="Times New Roman" w:cs="Times New Roman"/>
          <w:sz w:val="28"/>
          <w:szCs w:val="28"/>
          <w:lang w:eastAsia="ru-RU"/>
        </w:rPr>
        <w:t xml:space="preserve"> рублей</w:t>
      </w:r>
      <w:r w:rsidRPr="001A53BD">
        <w:rPr>
          <w:rFonts w:eastAsia="Times New Roman" w:cs="Times New Roman"/>
          <w:sz w:val="28"/>
          <w:szCs w:val="28"/>
          <w:lang w:eastAsia="ru-RU"/>
        </w:rPr>
        <w:t>:</w:t>
      </w:r>
    </w:p>
    <w:p w:rsidR="00E4498F" w:rsidRPr="001A53BD" w:rsidRDefault="009C64AE" w:rsidP="0050610E">
      <w:pPr>
        <w:pStyle w:val="ab"/>
        <w:numPr>
          <w:ilvl w:val="0"/>
          <w:numId w:val="7"/>
        </w:numPr>
        <w:spacing w:after="0" w:line="240" w:lineRule="auto"/>
        <w:ind w:left="714" w:hanging="357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</w:t>
      </w:r>
      <w:r w:rsidR="00EB2197" w:rsidRPr="001A53BD">
        <w:rPr>
          <w:rFonts w:eastAsia="Times New Roman" w:cs="Times New Roman"/>
          <w:sz w:val="28"/>
          <w:szCs w:val="28"/>
        </w:rPr>
        <w:t xml:space="preserve"> о</w:t>
      </w:r>
      <w:r w:rsidR="00E4498F" w:rsidRPr="001A53BD">
        <w:rPr>
          <w:rFonts w:eastAsia="Times New Roman" w:cs="Times New Roman"/>
          <w:sz w:val="28"/>
          <w:szCs w:val="28"/>
        </w:rPr>
        <w:t>р</w:t>
      </w:r>
      <w:r>
        <w:rPr>
          <w:rFonts w:eastAsia="Times New Roman" w:cs="Times New Roman"/>
          <w:sz w:val="28"/>
          <w:szCs w:val="28"/>
        </w:rPr>
        <w:t>гана</w:t>
      </w:r>
      <w:r w:rsidR="00E4498F" w:rsidRPr="001A53BD">
        <w:rPr>
          <w:rFonts w:eastAsia="Times New Roman" w:cs="Times New Roman"/>
          <w:sz w:val="28"/>
          <w:szCs w:val="28"/>
        </w:rPr>
        <w:t xml:space="preserve"> местного самоуправления</w:t>
      </w:r>
      <w:r w:rsidR="00EB2197" w:rsidRPr="001A53BD">
        <w:rPr>
          <w:rFonts w:eastAsia="Times New Roman" w:cs="Times New Roman"/>
          <w:sz w:val="28"/>
          <w:szCs w:val="28"/>
        </w:rPr>
        <w:t xml:space="preserve">  </w:t>
      </w:r>
      <w:r w:rsidR="00E4498F" w:rsidRPr="001A53BD">
        <w:rPr>
          <w:rFonts w:eastAsia="Times New Roman" w:cs="Times New Roman"/>
          <w:sz w:val="28"/>
          <w:szCs w:val="28"/>
        </w:rPr>
        <w:t xml:space="preserve"> </w:t>
      </w:r>
      <w:r w:rsidR="00E2789E" w:rsidRPr="001A53BD">
        <w:rPr>
          <w:rFonts w:eastAsia="Times New Roman" w:cs="Times New Roman"/>
          <w:sz w:val="28"/>
          <w:szCs w:val="28"/>
        </w:rPr>
        <w:t>–</w:t>
      </w:r>
      <w:r>
        <w:rPr>
          <w:rFonts w:eastAsia="Times New Roman" w:cs="Times New Roman"/>
          <w:sz w:val="28"/>
          <w:szCs w:val="28"/>
        </w:rPr>
        <w:t xml:space="preserve"> 11</w:t>
      </w:r>
      <w:r w:rsidR="00340C52">
        <w:rPr>
          <w:rFonts w:eastAsia="Times New Roman" w:cs="Times New Roman"/>
          <w:sz w:val="28"/>
          <w:szCs w:val="28"/>
        </w:rPr>
        <w:t xml:space="preserve"> закупок </w:t>
      </w:r>
      <w:r w:rsidR="002346CD" w:rsidRPr="001A53BD">
        <w:rPr>
          <w:rFonts w:eastAsia="Times New Roman" w:cs="Times New Roman"/>
          <w:sz w:val="28"/>
          <w:szCs w:val="28"/>
        </w:rPr>
        <w:t xml:space="preserve"> на сумму </w:t>
      </w:r>
      <w:r w:rsidR="00361A80" w:rsidRPr="001A53BD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30 564 989,00  </w:t>
      </w:r>
      <w:r w:rsidR="002346CD" w:rsidRPr="001A53BD">
        <w:rPr>
          <w:rFonts w:eastAsia="Times New Roman" w:cs="Times New Roman"/>
          <w:sz w:val="28"/>
          <w:szCs w:val="28"/>
        </w:rPr>
        <w:t>руб.</w:t>
      </w:r>
    </w:p>
    <w:p w:rsidR="00E2789E" w:rsidRPr="001A53BD" w:rsidRDefault="00EB2197" w:rsidP="0050610E">
      <w:pPr>
        <w:pStyle w:val="ab"/>
        <w:numPr>
          <w:ilvl w:val="0"/>
          <w:numId w:val="7"/>
        </w:numPr>
        <w:spacing w:after="0" w:line="240" w:lineRule="auto"/>
        <w:ind w:left="714" w:hanging="357"/>
        <w:rPr>
          <w:rFonts w:eastAsia="Times New Roman" w:cs="Times New Roman"/>
          <w:sz w:val="28"/>
          <w:szCs w:val="28"/>
        </w:rPr>
      </w:pPr>
      <w:r w:rsidRPr="001A53BD">
        <w:rPr>
          <w:rFonts w:eastAsia="Times New Roman" w:cs="Times New Roman"/>
          <w:sz w:val="28"/>
          <w:szCs w:val="28"/>
        </w:rPr>
        <w:t>6 казенных учреждений</w:t>
      </w:r>
      <w:r w:rsidR="00E2789E" w:rsidRPr="001A53BD">
        <w:rPr>
          <w:rFonts w:eastAsia="Times New Roman" w:cs="Times New Roman"/>
          <w:sz w:val="28"/>
          <w:szCs w:val="28"/>
        </w:rPr>
        <w:t xml:space="preserve"> – </w:t>
      </w:r>
      <w:r w:rsidR="00FD5E81">
        <w:rPr>
          <w:rFonts w:eastAsia="Times New Roman" w:cs="Times New Roman"/>
          <w:sz w:val="28"/>
          <w:szCs w:val="28"/>
        </w:rPr>
        <w:t>50</w:t>
      </w:r>
      <w:r w:rsidRPr="001A53BD">
        <w:rPr>
          <w:rFonts w:eastAsia="Times New Roman" w:cs="Times New Roman"/>
          <w:sz w:val="28"/>
          <w:szCs w:val="28"/>
        </w:rPr>
        <w:t xml:space="preserve"> </w:t>
      </w:r>
      <w:r w:rsidR="00340C52">
        <w:rPr>
          <w:rFonts w:eastAsia="Times New Roman" w:cs="Times New Roman"/>
          <w:sz w:val="28"/>
          <w:szCs w:val="28"/>
        </w:rPr>
        <w:t xml:space="preserve">закупок </w:t>
      </w:r>
      <w:r w:rsidR="005C58A0" w:rsidRPr="001A53BD">
        <w:rPr>
          <w:rFonts w:eastAsia="Times New Roman" w:cs="Times New Roman"/>
          <w:sz w:val="28"/>
          <w:szCs w:val="28"/>
        </w:rPr>
        <w:t xml:space="preserve"> на сумму </w:t>
      </w:r>
      <w:r w:rsidR="00FD5E81">
        <w:rPr>
          <w:rFonts w:eastAsia="Times New Roman" w:cs="Times New Roman"/>
          <w:sz w:val="28"/>
          <w:szCs w:val="28"/>
        </w:rPr>
        <w:t xml:space="preserve">161 909 638,52 </w:t>
      </w:r>
      <w:r w:rsidR="005C58A0" w:rsidRPr="001A53BD">
        <w:rPr>
          <w:rFonts w:eastAsia="Times New Roman" w:cs="Times New Roman"/>
          <w:sz w:val="28"/>
          <w:szCs w:val="28"/>
        </w:rPr>
        <w:t>руб.</w:t>
      </w:r>
    </w:p>
    <w:p w:rsidR="00E2789E" w:rsidRPr="001A53BD" w:rsidRDefault="00D93FF6" w:rsidP="0050610E">
      <w:pPr>
        <w:pStyle w:val="ab"/>
        <w:numPr>
          <w:ilvl w:val="0"/>
          <w:numId w:val="7"/>
        </w:numPr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 бюджетных учреждения</w:t>
      </w:r>
      <w:r w:rsidR="00EB2197" w:rsidRPr="001A53BD">
        <w:rPr>
          <w:rFonts w:eastAsia="Times New Roman" w:cs="Times New Roman"/>
          <w:sz w:val="28"/>
          <w:szCs w:val="28"/>
        </w:rPr>
        <w:t xml:space="preserve"> </w:t>
      </w:r>
      <w:r w:rsidR="00556DA7" w:rsidRPr="001A53BD">
        <w:rPr>
          <w:rFonts w:eastAsia="Times New Roman" w:cs="Times New Roman"/>
          <w:sz w:val="28"/>
          <w:szCs w:val="28"/>
        </w:rPr>
        <w:t>–</w:t>
      </w:r>
      <w:r w:rsidR="00E2789E" w:rsidRPr="001A53BD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8</w:t>
      </w:r>
      <w:r w:rsidR="009570C9" w:rsidRPr="001A53BD">
        <w:rPr>
          <w:rFonts w:eastAsia="Times New Roman" w:cs="Times New Roman"/>
          <w:sz w:val="28"/>
          <w:szCs w:val="28"/>
        </w:rPr>
        <w:t xml:space="preserve"> </w:t>
      </w:r>
      <w:r w:rsidR="00340C52">
        <w:rPr>
          <w:rFonts w:eastAsia="Times New Roman" w:cs="Times New Roman"/>
          <w:sz w:val="28"/>
          <w:szCs w:val="28"/>
        </w:rPr>
        <w:t>закупок</w:t>
      </w:r>
      <w:r w:rsidR="00A57DB1" w:rsidRPr="001A53BD">
        <w:rPr>
          <w:rFonts w:eastAsia="Times New Roman" w:cs="Times New Roman"/>
          <w:sz w:val="28"/>
          <w:szCs w:val="28"/>
        </w:rPr>
        <w:t xml:space="preserve"> на сумму </w:t>
      </w:r>
      <w:r>
        <w:rPr>
          <w:rFonts w:eastAsia="Times New Roman" w:cs="Times New Roman"/>
          <w:sz w:val="28"/>
          <w:szCs w:val="28"/>
        </w:rPr>
        <w:t xml:space="preserve">17 774 447,85 </w:t>
      </w:r>
      <w:r w:rsidR="003B5363" w:rsidRPr="001A53BD">
        <w:rPr>
          <w:rFonts w:eastAsia="Times New Roman" w:cs="Times New Roman"/>
          <w:sz w:val="28"/>
          <w:szCs w:val="28"/>
        </w:rPr>
        <w:t xml:space="preserve"> руб</w:t>
      </w:r>
      <w:r w:rsidR="00A57DB1" w:rsidRPr="001A53BD">
        <w:rPr>
          <w:rFonts w:eastAsia="Times New Roman" w:cs="Times New Roman"/>
          <w:sz w:val="28"/>
          <w:szCs w:val="28"/>
        </w:rPr>
        <w:t>.</w:t>
      </w:r>
    </w:p>
    <w:p w:rsidR="00064474" w:rsidRDefault="00064474" w:rsidP="0050610E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A51405" w:rsidRPr="00450895" w:rsidRDefault="00A51405" w:rsidP="00C7336F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450895">
        <w:rPr>
          <w:rFonts w:eastAsia="Times New Roman" w:cs="Times New Roman"/>
          <w:sz w:val="28"/>
          <w:szCs w:val="28"/>
          <w:lang w:eastAsia="ru-RU"/>
        </w:rPr>
        <w:t xml:space="preserve">Максимальная сумма НМЦК по размещенным извещениям составила </w:t>
      </w:r>
      <w:r w:rsidR="00B36079">
        <w:rPr>
          <w:rFonts w:eastAsia="Times New Roman" w:cs="Times New Roman"/>
          <w:sz w:val="28"/>
          <w:szCs w:val="28"/>
          <w:lang w:eastAsia="ru-RU"/>
        </w:rPr>
        <w:t>38 561 499,62</w:t>
      </w:r>
      <w:r w:rsidRPr="00450895">
        <w:rPr>
          <w:rFonts w:eastAsia="Times New Roman" w:cs="Times New Roman"/>
          <w:sz w:val="28"/>
          <w:szCs w:val="28"/>
          <w:lang w:eastAsia="ru-RU"/>
        </w:rPr>
        <w:t xml:space="preserve"> руб.</w:t>
      </w:r>
      <w:r w:rsidR="00C7336F" w:rsidRPr="00450895">
        <w:rPr>
          <w:rFonts w:eastAsia="Times New Roman" w:cs="Times New Roman"/>
          <w:sz w:val="28"/>
          <w:szCs w:val="28"/>
          <w:lang w:eastAsia="ru-RU"/>
        </w:rPr>
        <w:t xml:space="preserve"> (</w:t>
      </w:r>
      <w:r w:rsidR="00B36079" w:rsidRPr="00B36079">
        <w:rPr>
          <w:rFonts w:eastAsia="Times New Roman" w:cs="Times New Roman"/>
          <w:sz w:val="28"/>
          <w:szCs w:val="28"/>
          <w:lang w:eastAsia="ru-RU"/>
        </w:rPr>
        <w:t>Ремонт автомобильной дороги общего пользования местного значения ГО Верхняя Пышма, подъезд к п.</w:t>
      </w:r>
      <w:r w:rsidR="00B36079">
        <w:rPr>
          <w:rFonts w:eastAsia="Times New Roman" w:cs="Times New Roman"/>
          <w:sz w:val="28"/>
          <w:szCs w:val="28"/>
          <w:lang w:eastAsia="ru-RU"/>
        </w:rPr>
        <w:t xml:space="preserve"> Крутой (полигон ТБО «Северный»)</w:t>
      </w:r>
      <w:r w:rsidR="00C7336F" w:rsidRPr="00450895">
        <w:rPr>
          <w:rFonts w:eastAsia="Times New Roman" w:cs="Times New Roman"/>
          <w:sz w:val="28"/>
          <w:szCs w:val="28"/>
          <w:lang w:eastAsia="ru-RU"/>
        </w:rPr>
        <w:t>)</w:t>
      </w:r>
      <w:r w:rsidRPr="00450895">
        <w:rPr>
          <w:rFonts w:eastAsia="Times New Roman" w:cs="Times New Roman"/>
          <w:sz w:val="28"/>
          <w:szCs w:val="28"/>
          <w:lang w:eastAsia="ru-RU"/>
        </w:rPr>
        <w:t xml:space="preserve">, минимальная – </w:t>
      </w:r>
      <w:r w:rsidR="00B54F5F">
        <w:rPr>
          <w:rFonts w:eastAsia="Times New Roman" w:cs="Times New Roman"/>
          <w:sz w:val="28"/>
          <w:szCs w:val="28"/>
          <w:lang w:eastAsia="ru-RU"/>
        </w:rPr>
        <w:t>23 600</w:t>
      </w:r>
      <w:r w:rsidRPr="00450895">
        <w:rPr>
          <w:rFonts w:eastAsia="Times New Roman" w:cs="Times New Roman"/>
          <w:sz w:val="28"/>
          <w:szCs w:val="28"/>
          <w:lang w:eastAsia="ru-RU"/>
        </w:rPr>
        <w:t xml:space="preserve"> руб.</w:t>
      </w:r>
      <w:r w:rsidR="00C7336F" w:rsidRPr="00450895">
        <w:rPr>
          <w:rFonts w:eastAsia="Times New Roman" w:cs="Times New Roman"/>
          <w:sz w:val="28"/>
          <w:szCs w:val="28"/>
          <w:lang w:eastAsia="ru-RU"/>
        </w:rPr>
        <w:t xml:space="preserve"> (</w:t>
      </w:r>
      <w:r w:rsidR="00B54F5F" w:rsidRPr="00B54F5F">
        <w:rPr>
          <w:rFonts w:eastAsia="Times New Roman" w:cs="Times New Roman"/>
          <w:sz w:val="28"/>
          <w:szCs w:val="28"/>
          <w:lang w:eastAsia="ru-RU"/>
        </w:rPr>
        <w:t>Услуги по предоставлению лицензий на право использовать компьютерное программное обеспечение</w:t>
      </w:r>
      <w:r w:rsidR="00C7336F" w:rsidRPr="00450895">
        <w:rPr>
          <w:rFonts w:eastAsia="Times New Roman" w:cs="Times New Roman"/>
          <w:sz w:val="28"/>
          <w:szCs w:val="28"/>
          <w:lang w:eastAsia="ru-RU"/>
        </w:rPr>
        <w:t>).</w:t>
      </w:r>
    </w:p>
    <w:p w:rsidR="00CC26A5" w:rsidRPr="00A51405" w:rsidRDefault="00CC26A5" w:rsidP="00C7336F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C26A5" w:rsidRDefault="001C30FC" w:rsidP="00C7336F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476232">
        <w:rPr>
          <w:rFonts w:eastAsia="Times New Roman" w:cs="Times New Roman"/>
          <w:sz w:val="28"/>
          <w:szCs w:val="28"/>
          <w:lang w:eastAsia="ru-RU"/>
        </w:rPr>
        <w:t xml:space="preserve">Всего </w:t>
      </w:r>
      <w:r w:rsidR="00C8371B" w:rsidRPr="00476232">
        <w:rPr>
          <w:rFonts w:eastAsia="Times New Roman" w:cs="Times New Roman"/>
          <w:sz w:val="28"/>
          <w:szCs w:val="28"/>
          <w:lang w:eastAsia="ru-RU"/>
        </w:rPr>
        <w:t xml:space="preserve">по состоянию на </w:t>
      </w:r>
      <w:r w:rsidR="00137D0D">
        <w:rPr>
          <w:rFonts w:eastAsia="Times New Roman" w:cs="Times New Roman"/>
          <w:sz w:val="28"/>
          <w:szCs w:val="28"/>
          <w:lang w:eastAsia="ru-RU"/>
        </w:rPr>
        <w:t>01.04</w:t>
      </w:r>
      <w:r w:rsidR="007E68E4">
        <w:rPr>
          <w:rFonts w:eastAsia="Times New Roman" w:cs="Times New Roman"/>
          <w:sz w:val="28"/>
          <w:szCs w:val="28"/>
          <w:lang w:eastAsia="ru-RU"/>
        </w:rPr>
        <w:t>.2025</w:t>
      </w:r>
      <w:r w:rsidR="00C8371B" w:rsidRPr="00476232">
        <w:rPr>
          <w:rFonts w:eastAsia="Times New Roman" w:cs="Times New Roman"/>
          <w:sz w:val="28"/>
          <w:szCs w:val="28"/>
          <w:lang w:eastAsia="ru-RU"/>
        </w:rPr>
        <w:t xml:space="preserve"> г. </w:t>
      </w:r>
      <w:r w:rsidRPr="00476232">
        <w:rPr>
          <w:rFonts w:eastAsia="Times New Roman" w:cs="Times New Roman"/>
          <w:sz w:val="28"/>
          <w:szCs w:val="28"/>
          <w:lang w:eastAsia="ru-RU"/>
        </w:rPr>
        <w:t xml:space="preserve">поступило </w:t>
      </w:r>
      <w:r w:rsidR="00297AF8">
        <w:rPr>
          <w:rFonts w:eastAsia="Times New Roman" w:cs="Times New Roman"/>
          <w:sz w:val="28"/>
          <w:szCs w:val="28"/>
          <w:lang w:eastAsia="ru-RU"/>
        </w:rPr>
        <w:t>6</w:t>
      </w:r>
      <w:r w:rsidR="00476232" w:rsidRPr="00476232">
        <w:rPr>
          <w:rFonts w:eastAsia="Times New Roman" w:cs="Times New Roman"/>
          <w:sz w:val="28"/>
          <w:szCs w:val="28"/>
          <w:lang w:eastAsia="ru-RU"/>
        </w:rPr>
        <w:t xml:space="preserve"> Запросов</w:t>
      </w:r>
      <w:r w:rsidRPr="00476232">
        <w:rPr>
          <w:rFonts w:eastAsia="Times New Roman" w:cs="Times New Roman"/>
          <w:sz w:val="28"/>
          <w:szCs w:val="28"/>
          <w:lang w:eastAsia="ru-RU"/>
        </w:rPr>
        <w:t xml:space="preserve"> на разъяснения документации по извещениям, на каждый Запрос своевременно дан о</w:t>
      </w:r>
      <w:r w:rsidRPr="001C30FC">
        <w:rPr>
          <w:rFonts w:eastAsia="Times New Roman" w:cs="Times New Roman"/>
          <w:sz w:val="28"/>
          <w:szCs w:val="28"/>
          <w:lang w:eastAsia="ru-RU"/>
        </w:rPr>
        <w:t xml:space="preserve">твет. </w:t>
      </w:r>
    </w:p>
    <w:p w:rsidR="00064474" w:rsidRPr="001C30FC" w:rsidRDefault="001C30FC" w:rsidP="00C7336F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C30FC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CC26A5" w:rsidRPr="00675E7F" w:rsidRDefault="0050610E" w:rsidP="004A02C3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675E7F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Извещения опубликованы на электронных площадках РТС</w:t>
      </w:r>
      <w:r w:rsidR="00D1465A" w:rsidRPr="00675E7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-тендер – 66 закупок, ЗАО «Сбербанк-АСТ»</w:t>
      </w:r>
      <w:r w:rsidR="00C10B0E" w:rsidRPr="00675E7F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- 2 закупки</w:t>
      </w:r>
      <w:r w:rsidR="00AE567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ЭТП ТЭК</w:t>
      </w:r>
      <w:r w:rsidR="00963E4E" w:rsidRPr="00675E7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-Торг</w:t>
      </w:r>
      <w:r w:rsidR="00D1465A" w:rsidRPr="00675E7F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– 1 закупка</w:t>
      </w:r>
      <w:r w:rsidR="00963E4E" w:rsidRPr="00675E7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571BC" w:rsidRDefault="007571BC" w:rsidP="004A02C3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306AB" w:rsidRDefault="009306AB" w:rsidP="00720FA0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4E7DAA" w:rsidRDefault="00C14710" w:rsidP="00720FA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 w:rsidRPr="00157133">
        <w:rPr>
          <w:rFonts w:eastAsia="Times New Roman" w:cs="Times New Roman"/>
          <w:b/>
          <w:sz w:val="28"/>
          <w:szCs w:val="28"/>
          <w:lang w:eastAsia="ru-RU"/>
        </w:rPr>
        <w:t>1</w:t>
      </w:r>
    </w:p>
    <w:p w:rsidR="008C11B2" w:rsidRDefault="008C11B2" w:rsidP="00064474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A91A1B" w:rsidRDefault="00CA063B" w:rsidP="008C11B2">
      <w:pPr>
        <w:spacing w:after="0" w:line="240" w:lineRule="auto"/>
        <w:ind w:left="720"/>
        <w:jc w:val="righ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Количество опубликованных процедур в разрезе</w:t>
      </w:r>
      <w:r w:rsidR="00BE0ED9">
        <w:rPr>
          <w:rFonts w:eastAsia="Times New Roman" w:cs="Times New Roman"/>
          <w:sz w:val="28"/>
          <w:szCs w:val="28"/>
          <w:lang w:eastAsia="ru-RU"/>
        </w:rPr>
        <w:t xml:space="preserve"> муниципальных</w:t>
      </w:r>
      <w:r>
        <w:rPr>
          <w:rFonts w:eastAsia="Times New Roman" w:cs="Times New Roman"/>
          <w:sz w:val="28"/>
          <w:szCs w:val="28"/>
          <w:lang w:eastAsia="ru-RU"/>
        </w:rPr>
        <w:t xml:space="preserve"> заказчиков, шт.</w:t>
      </w:r>
    </w:p>
    <w:p w:rsidR="00310811" w:rsidRDefault="00310811" w:rsidP="0050610E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4596D" w:rsidRDefault="00F75C6D" w:rsidP="0064596D">
      <w:pPr>
        <w:spacing w:after="0" w:line="240" w:lineRule="auto"/>
        <w:ind w:left="-567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DF5446" wp14:editId="67EC18BA">
            <wp:extent cx="6152515" cy="7052310"/>
            <wp:effectExtent l="133350" t="133350" r="133985" b="12954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8660D" w:rsidRDefault="0098660D" w:rsidP="0064596D">
      <w:pPr>
        <w:spacing w:after="0" w:line="240" w:lineRule="auto"/>
        <w:ind w:left="-567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9306AB" w:rsidRDefault="009306AB" w:rsidP="0098660D">
      <w:pPr>
        <w:spacing w:after="0" w:line="240" w:lineRule="auto"/>
        <w:ind w:left="-567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F25AF" w:rsidRPr="004F25AF" w:rsidRDefault="004F25AF" w:rsidP="0098660D">
      <w:pPr>
        <w:spacing w:after="0" w:line="240" w:lineRule="auto"/>
        <w:ind w:left="-567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4F25AF"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 №2</w:t>
      </w:r>
    </w:p>
    <w:p w:rsidR="0098660D" w:rsidRPr="004F25AF" w:rsidRDefault="004F25AF" w:rsidP="00796761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4F25AF">
        <w:rPr>
          <w:rFonts w:eastAsia="Times New Roman" w:cs="Times New Roman"/>
          <w:sz w:val="28"/>
          <w:szCs w:val="28"/>
          <w:lang w:eastAsia="ru-RU"/>
        </w:rPr>
        <w:t>Сумма НМЦК опубликованных процедур в разрез</w:t>
      </w:r>
      <w:r w:rsidR="00594747">
        <w:rPr>
          <w:rFonts w:eastAsia="Times New Roman" w:cs="Times New Roman"/>
          <w:sz w:val="28"/>
          <w:szCs w:val="28"/>
          <w:lang w:eastAsia="ru-RU"/>
        </w:rPr>
        <w:t>е муниципальных заказчиков, тыс.</w:t>
      </w:r>
      <w:r w:rsidRPr="004F25AF">
        <w:rPr>
          <w:rFonts w:eastAsia="Times New Roman" w:cs="Times New Roman"/>
          <w:sz w:val="28"/>
          <w:szCs w:val="28"/>
          <w:lang w:eastAsia="ru-RU"/>
        </w:rPr>
        <w:t xml:space="preserve"> руб.</w:t>
      </w:r>
    </w:p>
    <w:p w:rsidR="00720FA0" w:rsidRDefault="00720FA0" w:rsidP="0064596D">
      <w:pPr>
        <w:spacing w:after="0" w:line="240" w:lineRule="auto"/>
        <w:ind w:left="-567" w:right="-591"/>
        <w:jc w:val="center"/>
        <w:rPr>
          <w:noProof/>
          <w:lang w:eastAsia="ru-RU"/>
        </w:rPr>
      </w:pPr>
    </w:p>
    <w:p w:rsidR="00720FA0" w:rsidRDefault="00720FA0" w:rsidP="0064596D">
      <w:pPr>
        <w:spacing w:after="0" w:line="240" w:lineRule="auto"/>
        <w:ind w:left="-567" w:right="-591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778228F" wp14:editId="6EC19950">
            <wp:extent cx="6152515" cy="6308090"/>
            <wp:effectExtent l="133350" t="133350" r="133985" b="13081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96761" w:rsidRDefault="00796761" w:rsidP="0064596D">
      <w:pPr>
        <w:spacing w:after="0" w:line="240" w:lineRule="auto"/>
        <w:ind w:left="-567" w:right="-591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796761" w:rsidRDefault="00796761" w:rsidP="0064596D">
      <w:pPr>
        <w:spacing w:after="0" w:line="240" w:lineRule="auto"/>
        <w:ind w:left="-567" w:right="-591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4102C8" w:rsidRDefault="007157A1" w:rsidP="0064596D">
      <w:pPr>
        <w:spacing w:after="0" w:line="240" w:lineRule="auto"/>
        <w:ind w:left="-567" w:right="-591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2. </w:t>
      </w:r>
      <w:r w:rsidR="004102C8" w:rsidRPr="004102C8">
        <w:rPr>
          <w:rFonts w:eastAsia="Times New Roman" w:cs="Times New Roman"/>
          <w:b/>
          <w:sz w:val="28"/>
          <w:szCs w:val="28"/>
          <w:lang w:eastAsia="ru-RU"/>
        </w:rPr>
        <w:t>СПОСОБЫ ЗАКУПОК</w:t>
      </w:r>
    </w:p>
    <w:p w:rsidR="007209D1" w:rsidRPr="0043542E" w:rsidRDefault="007209D1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14"/>
          <w:szCs w:val="28"/>
          <w:lang w:eastAsia="ru-RU"/>
        </w:rPr>
      </w:pPr>
    </w:p>
    <w:p w:rsidR="00E1619F" w:rsidRPr="00F87C95" w:rsidRDefault="00137D0D" w:rsidP="00F87C95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 состоянию на 01.04</w:t>
      </w:r>
      <w:r w:rsidR="007E68E4">
        <w:rPr>
          <w:rFonts w:eastAsia="Times New Roman" w:cs="Times New Roman"/>
          <w:sz w:val="28"/>
          <w:szCs w:val="28"/>
          <w:lang w:eastAsia="ru-RU"/>
        </w:rPr>
        <w:t>.2025</w:t>
      </w:r>
      <w:r w:rsidR="003D3F2D">
        <w:rPr>
          <w:rFonts w:eastAsia="Times New Roman" w:cs="Times New Roman"/>
          <w:sz w:val="28"/>
          <w:szCs w:val="28"/>
          <w:lang w:eastAsia="ru-RU"/>
        </w:rPr>
        <w:t xml:space="preserve"> г.</w:t>
      </w:r>
      <w:r w:rsidR="007235AC" w:rsidRPr="00F87C9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278F7" w:rsidRPr="00F87C95">
        <w:rPr>
          <w:rFonts w:eastAsia="Times New Roman" w:cs="Times New Roman"/>
          <w:sz w:val="28"/>
          <w:szCs w:val="28"/>
          <w:lang w:eastAsia="ru-RU"/>
        </w:rPr>
        <w:t>в Единой информационной системе (далее – ЕИС)</w:t>
      </w:r>
      <w:r w:rsidR="00CA592C" w:rsidRPr="00F87C95">
        <w:rPr>
          <w:rFonts w:eastAsia="Times New Roman" w:cs="Times New Roman"/>
          <w:sz w:val="28"/>
          <w:szCs w:val="28"/>
          <w:lang w:eastAsia="ru-RU"/>
        </w:rPr>
        <w:t xml:space="preserve"> размещены закупки с использованием следующих способов определения поставщи</w:t>
      </w:r>
      <w:r w:rsidR="00434BAF">
        <w:rPr>
          <w:rFonts w:eastAsia="Times New Roman" w:cs="Times New Roman"/>
          <w:sz w:val="28"/>
          <w:szCs w:val="28"/>
          <w:lang w:eastAsia="ru-RU"/>
        </w:rPr>
        <w:t>ков (подрядчиков, исполнителей). Сводные данные по способам закупок за отчетный пер</w:t>
      </w:r>
      <w:r w:rsidR="008C471E">
        <w:rPr>
          <w:rFonts w:eastAsia="Times New Roman" w:cs="Times New Roman"/>
          <w:sz w:val="28"/>
          <w:szCs w:val="28"/>
          <w:lang w:eastAsia="ru-RU"/>
        </w:rPr>
        <w:t>иод предоставлены в таблице № 2 и на диаграмме № 3.</w:t>
      </w:r>
    </w:p>
    <w:p w:rsidR="00275CA4" w:rsidRPr="0043542E" w:rsidRDefault="00275CA4" w:rsidP="00F87C95">
      <w:pPr>
        <w:spacing w:after="0" w:line="360" w:lineRule="auto"/>
        <w:ind w:left="720"/>
        <w:jc w:val="both"/>
        <w:rPr>
          <w:rFonts w:eastAsia="Times New Roman" w:cs="Times New Roman"/>
          <w:sz w:val="12"/>
          <w:szCs w:val="28"/>
          <w:lang w:eastAsia="ru-RU"/>
        </w:rPr>
      </w:pPr>
    </w:p>
    <w:p w:rsidR="00E60397" w:rsidRPr="00275CA4" w:rsidRDefault="00275CA4" w:rsidP="0095710A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4215F0">
        <w:rPr>
          <w:rFonts w:eastAsia="Times New Roman" w:cs="Times New Roman"/>
          <w:b/>
          <w:sz w:val="28"/>
          <w:szCs w:val="28"/>
          <w:lang w:eastAsia="ru-RU"/>
        </w:rPr>
        <w:lastRenderedPageBreak/>
        <w:t>Таблица №2</w:t>
      </w:r>
    </w:p>
    <w:tbl>
      <w:tblPr>
        <w:tblStyle w:val="ac"/>
        <w:tblW w:w="10632" w:type="dxa"/>
        <w:tblInd w:w="108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843"/>
        <w:gridCol w:w="2693"/>
      </w:tblGrid>
      <w:tr w:rsidR="0003416B" w:rsidRPr="00DC4775" w:rsidTr="00802CBD">
        <w:trPr>
          <w:trHeight w:val="699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извещений, шт.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03416B" w:rsidRPr="00DC4775" w:rsidRDefault="009068D2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8D2">
              <w:rPr>
                <w:rFonts w:eastAsia="Times New Roman" w:cs="Times New Roman"/>
                <w:sz w:val="24"/>
                <w:szCs w:val="24"/>
                <w:lang w:eastAsia="ru-RU"/>
              </w:rPr>
              <w:t>Сумма начальных максимальных цен опубликованных процедур, руб.</w:t>
            </w:r>
          </w:p>
        </w:tc>
      </w:tr>
      <w:tr w:rsidR="00802CBD" w:rsidRPr="00802CBD" w:rsidTr="00802CBD">
        <w:trPr>
          <w:trHeight w:val="114"/>
          <w:tblHeader/>
        </w:trPr>
        <w:tc>
          <w:tcPr>
            <w:tcW w:w="709" w:type="dxa"/>
            <w:shd w:val="clear" w:color="auto" w:fill="EEECE1" w:themeFill="background2"/>
          </w:tcPr>
          <w:p w:rsidR="0003416B" w:rsidRPr="00802CBD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2CB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shd w:val="clear" w:color="auto" w:fill="EEECE1" w:themeFill="background2"/>
          </w:tcPr>
          <w:p w:rsidR="0003416B" w:rsidRPr="00802CBD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2CBD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EEECE1" w:themeFill="background2"/>
          </w:tcPr>
          <w:p w:rsidR="0003416B" w:rsidRPr="00802CBD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2CBD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EEECE1" w:themeFill="background2"/>
          </w:tcPr>
          <w:p w:rsidR="0003416B" w:rsidRPr="00802CBD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2CBD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A53BD" w:rsidRPr="001A53BD" w:rsidTr="00802CBD">
        <w:tc>
          <w:tcPr>
            <w:tcW w:w="709" w:type="dxa"/>
            <w:shd w:val="clear" w:color="auto" w:fill="EEECE1" w:themeFill="background2"/>
          </w:tcPr>
          <w:p w:rsidR="0003416B" w:rsidRPr="001A53BD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3B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shd w:val="clear" w:color="auto" w:fill="EEECE1" w:themeFill="background2"/>
          </w:tcPr>
          <w:p w:rsidR="0003416B" w:rsidRPr="001A53BD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3BD">
              <w:rPr>
                <w:rFonts w:eastAsia="Times New Roman" w:cs="Times New Roman"/>
                <w:sz w:val="24"/>
                <w:szCs w:val="24"/>
                <w:lang w:eastAsia="ru-RU"/>
              </w:rPr>
              <w:t>Электронный аукцион</w:t>
            </w:r>
            <w:r w:rsidR="0072726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(в т. ч. 1 отмена)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03416B" w:rsidRPr="001A53BD" w:rsidRDefault="009306AB" w:rsidP="006309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03416B" w:rsidRPr="001A53BD" w:rsidRDefault="009306AB" w:rsidP="00E670E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186 523 464,96</w:t>
            </w:r>
          </w:p>
        </w:tc>
      </w:tr>
      <w:tr w:rsidR="001A53BD" w:rsidRPr="001A53BD" w:rsidTr="00802CBD">
        <w:tc>
          <w:tcPr>
            <w:tcW w:w="709" w:type="dxa"/>
            <w:shd w:val="clear" w:color="auto" w:fill="EEECE1" w:themeFill="background2"/>
          </w:tcPr>
          <w:p w:rsidR="0003416B" w:rsidRPr="001A53BD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3BD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shd w:val="clear" w:color="auto" w:fill="EEECE1" w:themeFill="background2"/>
          </w:tcPr>
          <w:p w:rsidR="0003416B" w:rsidRPr="001A53BD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3BD">
              <w:rPr>
                <w:rFonts w:eastAsia="Times New Roman" w:cs="Times New Roman"/>
                <w:sz w:val="24"/>
                <w:szCs w:val="24"/>
                <w:lang w:eastAsia="ru-RU"/>
              </w:rPr>
              <w:t>Открытый конкурс в электронной форме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03416B" w:rsidRPr="001A53BD" w:rsidRDefault="009306A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03416B" w:rsidRPr="001A53BD" w:rsidRDefault="009306A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A53BD" w:rsidRPr="001A53BD" w:rsidTr="00802CBD">
        <w:tc>
          <w:tcPr>
            <w:tcW w:w="709" w:type="dxa"/>
            <w:shd w:val="clear" w:color="auto" w:fill="EEECE1" w:themeFill="background2"/>
          </w:tcPr>
          <w:p w:rsidR="0003416B" w:rsidRPr="001A53BD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3BD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shd w:val="clear" w:color="auto" w:fill="EEECE1" w:themeFill="background2"/>
          </w:tcPr>
          <w:p w:rsidR="0003416B" w:rsidRPr="001A53BD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53BD">
              <w:rPr>
                <w:rFonts w:eastAsia="Times New Roman" w:cs="Times New Roman"/>
                <w:sz w:val="24"/>
                <w:szCs w:val="24"/>
                <w:lang w:eastAsia="ru-RU"/>
              </w:rPr>
              <w:t>Запрос котировок в электронной форме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03416B" w:rsidRPr="001A53BD" w:rsidRDefault="009306A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03416B" w:rsidRPr="001A53BD" w:rsidRDefault="009306AB" w:rsidP="006309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23 725 610,41</w:t>
            </w:r>
          </w:p>
        </w:tc>
      </w:tr>
      <w:tr w:rsidR="001A53BD" w:rsidRPr="001A53BD" w:rsidTr="00802CBD">
        <w:trPr>
          <w:trHeight w:val="70"/>
        </w:trPr>
        <w:tc>
          <w:tcPr>
            <w:tcW w:w="6096" w:type="dxa"/>
            <w:gridSpan w:val="2"/>
            <w:shd w:val="clear" w:color="auto" w:fill="EEECE1" w:themeFill="background2"/>
          </w:tcPr>
          <w:p w:rsidR="0003416B" w:rsidRPr="001A53BD" w:rsidRDefault="0003416B" w:rsidP="00CA592C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53B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03416B" w:rsidRPr="001A53BD" w:rsidRDefault="008A4176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03416B" w:rsidRPr="001A53BD" w:rsidRDefault="008A4176" w:rsidP="00A76B3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210 249 075,37</w:t>
            </w:r>
          </w:p>
        </w:tc>
      </w:tr>
    </w:tbl>
    <w:p w:rsidR="00CA592C" w:rsidRPr="001A53BD" w:rsidRDefault="00CA592C" w:rsidP="00F87C95">
      <w:pPr>
        <w:spacing w:after="0" w:line="360" w:lineRule="auto"/>
        <w:jc w:val="both"/>
        <w:rPr>
          <w:rFonts w:eastAsia="Times New Roman" w:cs="Times New Roman"/>
          <w:sz w:val="16"/>
          <w:szCs w:val="28"/>
          <w:lang w:eastAsia="ru-RU"/>
        </w:rPr>
      </w:pPr>
    </w:p>
    <w:p w:rsidR="00B550FD" w:rsidRPr="001A53BD" w:rsidRDefault="00B550FD" w:rsidP="00F87C9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>И</w:t>
      </w:r>
      <w:r w:rsidR="00914E22" w:rsidRPr="001A53BD">
        <w:rPr>
          <w:rFonts w:eastAsia="Times New Roman" w:cs="Times New Roman"/>
          <w:sz w:val="28"/>
          <w:szCs w:val="28"/>
          <w:lang w:eastAsia="ru-RU"/>
        </w:rPr>
        <w:t xml:space="preserve">сходя из приведенных данных за </w:t>
      </w:r>
      <w:r w:rsidR="00137D0D">
        <w:rPr>
          <w:rFonts w:eastAsia="Times New Roman" w:cs="Times New Roman"/>
          <w:sz w:val="28"/>
          <w:szCs w:val="28"/>
          <w:lang w:eastAsia="ru-RU"/>
        </w:rPr>
        <w:t>1 квартал 2025</w:t>
      </w:r>
      <w:r w:rsidR="001C4E99" w:rsidRPr="001A53BD">
        <w:rPr>
          <w:rFonts w:eastAsia="Times New Roman" w:cs="Times New Roman"/>
          <w:sz w:val="28"/>
          <w:szCs w:val="28"/>
          <w:lang w:eastAsia="ru-RU"/>
        </w:rPr>
        <w:t xml:space="preserve"> г</w:t>
      </w:r>
      <w:r w:rsidR="00166C07">
        <w:rPr>
          <w:rFonts w:eastAsia="Times New Roman" w:cs="Times New Roman"/>
          <w:sz w:val="28"/>
          <w:szCs w:val="28"/>
          <w:lang w:eastAsia="ru-RU"/>
        </w:rPr>
        <w:t>.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54C57" w:rsidRPr="001A53BD">
        <w:rPr>
          <w:rFonts w:eastAsia="Times New Roman" w:cs="Times New Roman"/>
          <w:sz w:val="28"/>
          <w:szCs w:val="28"/>
          <w:lang w:eastAsia="ru-RU"/>
        </w:rPr>
        <w:t xml:space="preserve">приоритетными </w:t>
      </w:r>
      <w:r w:rsidRPr="001A53BD">
        <w:rPr>
          <w:rFonts w:eastAsia="Times New Roman" w:cs="Times New Roman"/>
          <w:sz w:val="28"/>
          <w:szCs w:val="28"/>
          <w:lang w:eastAsia="ru-RU"/>
        </w:rPr>
        <w:t>способами определения поставщика (подрядчика, исполнителя) являются:</w:t>
      </w:r>
    </w:p>
    <w:p w:rsidR="00B550FD" w:rsidRPr="001A53BD" w:rsidRDefault="00B550FD" w:rsidP="00F87C9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 xml:space="preserve">- электронный аукцион – </w:t>
      </w:r>
      <w:r w:rsidR="003553EC">
        <w:rPr>
          <w:rFonts w:eastAsia="Times New Roman" w:cs="Times New Roman"/>
          <w:b/>
          <w:sz w:val="28"/>
          <w:szCs w:val="28"/>
          <w:lang w:eastAsia="ru-RU"/>
        </w:rPr>
        <w:t xml:space="preserve">82,6 </w:t>
      </w:r>
      <w:r w:rsidRPr="001A53BD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3553EC">
        <w:rPr>
          <w:rFonts w:eastAsia="Times New Roman" w:cs="Times New Roman"/>
          <w:b/>
          <w:sz w:val="28"/>
          <w:szCs w:val="28"/>
          <w:lang w:eastAsia="ru-RU"/>
        </w:rPr>
        <w:t>88,7</w:t>
      </w:r>
      <w:r w:rsidR="009C3A71" w:rsidRPr="001A53B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1A53BD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B550FD" w:rsidRPr="001A53BD" w:rsidRDefault="00B550FD" w:rsidP="00F87C9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 xml:space="preserve">- открытый конкурс в электронной форме – </w:t>
      </w:r>
      <w:r w:rsidR="00771914" w:rsidRPr="001A53B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3553EC">
        <w:rPr>
          <w:rFonts w:eastAsia="Times New Roman" w:cs="Times New Roman"/>
          <w:b/>
          <w:sz w:val="28"/>
          <w:szCs w:val="28"/>
          <w:lang w:eastAsia="ru-RU"/>
        </w:rPr>
        <w:t>0</w:t>
      </w:r>
      <w:r w:rsidR="00D01CA7" w:rsidRPr="001A53B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1A53BD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3553EC">
        <w:rPr>
          <w:rFonts w:eastAsia="Times New Roman" w:cs="Times New Roman"/>
          <w:b/>
          <w:sz w:val="28"/>
          <w:szCs w:val="28"/>
          <w:lang w:eastAsia="ru-RU"/>
        </w:rPr>
        <w:t>0</w:t>
      </w:r>
      <w:r w:rsidR="009C3A71" w:rsidRPr="001A53B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1A53BD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B550FD" w:rsidRDefault="00B550FD" w:rsidP="00F87C9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DD04A1" w:rsidRPr="001A53BD">
        <w:rPr>
          <w:rFonts w:eastAsia="Times New Roman" w:cs="Times New Roman"/>
          <w:sz w:val="28"/>
          <w:szCs w:val="28"/>
          <w:lang w:eastAsia="ru-RU"/>
        </w:rPr>
        <w:t>з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апрос котировок в электронной форме </w:t>
      </w:r>
      <w:r w:rsidR="00CC49CD" w:rsidRPr="001A53BD">
        <w:rPr>
          <w:rFonts w:eastAsia="Times New Roman" w:cs="Times New Roman"/>
          <w:sz w:val="28"/>
          <w:szCs w:val="28"/>
          <w:lang w:eastAsia="ru-RU"/>
        </w:rPr>
        <w:t>–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553EC">
        <w:rPr>
          <w:rFonts w:eastAsia="Times New Roman" w:cs="Times New Roman"/>
          <w:b/>
          <w:sz w:val="28"/>
          <w:szCs w:val="28"/>
          <w:lang w:eastAsia="ru-RU"/>
        </w:rPr>
        <w:t>17,4</w:t>
      </w:r>
      <w:r w:rsidR="00A9532F" w:rsidRPr="001A53B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CC49CD" w:rsidRPr="001A53BD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CC49CD" w:rsidRPr="001A53B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3553EC">
        <w:rPr>
          <w:rFonts w:eastAsia="Times New Roman" w:cs="Times New Roman"/>
          <w:b/>
          <w:sz w:val="28"/>
          <w:szCs w:val="28"/>
          <w:lang w:eastAsia="ru-RU"/>
        </w:rPr>
        <w:t>11,3</w:t>
      </w:r>
      <w:r w:rsidR="009C3A71" w:rsidRPr="001A53B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CC49CD" w:rsidRPr="001A53BD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CC49CD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553EC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="00CC49CD" w:rsidRPr="001A53BD">
        <w:rPr>
          <w:rFonts w:eastAsia="Times New Roman" w:cs="Times New Roman"/>
          <w:sz w:val="28"/>
          <w:szCs w:val="28"/>
          <w:lang w:eastAsia="ru-RU"/>
        </w:rPr>
        <w:t>стоимостном выражении.</w:t>
      </w:r>
    </w:p>
    <w:p w:rsidR="00C351C4" w:rsidRPr="001A53BD" w:rsidRDefault="00C351C4" w:rsidP="00F87C9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 1 квартал</w:t>
      </w:r>
      <w:r w:rsidR="00F93AEB">
        <w:rPr>
          <w:rFonts w:eastAsia="Times New Roman" w:cs="Times New Roman"/>
          <w:sz w:val="28"/>
          <w:szCs w:val="28"/>
          <w:lang w:eastAsia="ru-RU"/>
        </w:rPr>
        <w:t xml:space="preserve"> 2025 г.</w:t>
      </w:r>
      <w:r>
        <w:rPr>
          <w:rFonts w:eastAsia="Times New Roman" w:cs="Times New Roman"/>
          <w:sz w:val="28"/>
          <w:szCs w:val="28"/>
          <w:lang w:eastAsia="ru-RU"/>
        </w:rPr>
        <w:t xml:space="preserve"> заказчиком (</w:t>
      </w:r>
      <w:r w:rsidRPr="00C351C4">
        <w:rPr>
          <w:rFonts w:eastAsia="Times New Roman" w:cs="Times New Roman"/>
          <w:sz w:val="28"/>
          <w:szCs w:val="28"/>
          <w:lang w:eastAsia="ru-RU"/>
        </w:rPr>
        <w:t>Муниципальное казенное учреждение Управление физической культуры, спорта и молодежной политики  городского округа Верхняя Пышма</w:t>
      </w:r>
      <w:r>
        <w:rPr>
          <w:rFonts w:eastAsia="Times New Roman" w:cs="Times New Roman"/>
          <w:sz w:val="28"/>
          <w:szCs w:val="28"/>
          <w:lang w:eastAsia="ru-RU"/>
        </w:rPr>
        <w:t xml:space="preserve">) была </w:t>
      </w:r>
      <w:r w:rsidRPr="00BF5453">
        <w:rPr>
          <w:rFonts w:eastAsia="Times New Roman" w:cs="Times New Roman"/>
          <w:b/>
          <w:i/>
          <w:sz w:val="28"/>
          <w:szCs w:val="28"/>
          <w:lang w:eastAsia="ru-RU"/>
        </w:rPr>
        <w:t>отменена</w:t>
      </w:r>
      <w:r w:rsidRPr="00BF5453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1 закупка (способ определения поставщика – электронный аукцион) на сумму НМЦК - 3 674 455,84 руб.</w:t>
      </w:r>
    </w:p>
    <w:p w:rsidR="00B04954" w:rsidRPr="001A53BD" w:rsidRDefault="00364643" w:rsidP="00F87C9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1A53BD">
        <w:rPr>
          <w:rFonts w:eastAsia="Times New Roman" w:cs="Times New Roman"/>
          <w:sz w:val="28"/>
          <w:szCs w:val="28"/>
          <w:lang w:eastAsia="ru-RU"/>
        </w:rPr>
        <w:t xml:space="preserve">За отчетный период размещено </w:t>
      </w:r>
      <w:r w:rsidR="005C5650">
        <w:rPr>
          <w:rFonts w:eastAsia="Times New Roman" w:cs="Times New Roman"/>
          <w:sz w:val="28"/>
          <w:szCs w:val="28"/>
          <w:lang w:eastAsia="ru-RU"/>
        </w:rPr>
        <w:t>24</w:t>
      </w:r>
      <w:r w:rsidR="008A71E2" w:rsidRPr="001A53BD">
        <w:rPr>
          <w:rFonts w:eastAsia="Times New Roman" w:cs="Times New Roman"/>
          <w:sz w:val="28"/>
          <w:szCs w:val="28"/>
          <w:lang w:eastAsia="ru-RU"/>
        </w:rPr>
        <w:t xml:space="preserve"> извещения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с неопре</w:t>
      </w:r>
      <w:r w:rsidR="00790ECC">
        <w:rPr>
          <w:rFonts w:eastAsia="Times New Roman" w:cs="Times New Roman"/>
          <w:sz w:val="28"/>
          <w:szCs w:val="28"/>
          <w:lang w:eastAsia="ru-RU"/>
        </w:rPr>
        <w:t xml:space="preserve">деленным объемом – общая сумма 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МЦК </w:t>
      </w:r>
      <w:r w:rsidR="005C5650">
        <w:rPr>
          <w:rFonts w:eastAsia="Times New Roman" w:cs="Times New Roman"/>
          <w:sz w:val="28"/>
          <w:szCs w:val="28"/>
          <w:lang w:eastAsia="ru-RU"/>
        </w:rPr>
        <w:t>73 403 886,96</w:t>
      </w:r>
      <w:r w:rsidR="00BF400D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A53BD">
        <w:rPr>
          <w:rFonts w:eastAsia="Times New Roman" w:cs="Times New Roman"/>
          <w:sz w:val="28"/>
          <w:szCs w:val="28"/>
          <w:lang w:eastAsia="ru-RU"/>
        </w:rPr>
        <w:t>руб.</w:t>
      </w:r>
      <w:r w:rsidR="00B467F1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018E7">
        <w:rPr>
          <w:rFonts w:eastAsia="Times New Roman" w:cs="Times New Roman"/>
          <w:sz w:val="28"/>
          <w:szCs w:val="28"/>
          <w:lang w:eastAsia="ru-RU"/>
        </w:rPr>
        <w:t>М</w:t>
      </w:r>
      <w:r w:rsidR="00604810">
        <w:rPr>
          <w:rFonts w:eastAsia="Times New Roman" w:cs="Times New Roman"/>
          <w:sz w:val="28"/>
          <w:szCs w:val="28"/>
          <w:lang w:eastAsia="ru-RU"/>
        </w:rPr>
        <w:t>аксимальная</w:t>
      </w:r>
      <w:r w:rsidR="00790ECC">
        <w:rPr>
          <w:rFonts w:eastAsia="Times New Roman" w:cs="Times New Roman"/>
          <w:sz w:val="28"/>
          <w:szCs w:val="28"/>
          <w:lang w:eastAsia="ru-RU"/>
        </w:rPr>
        <w:t xml:space="preserve"> сумма </w:t>
      </w:r>
      <w:r w:rsidR="00B467F1" w:rsidRPr="001A53BD">
        <w:rPr>
          <w:rFonts w:eastAsia="Times New Roman" w:cs="Times New Roman"/>
          <w:sz w:val="28"/>
          <w:szCs w:val="28"/>
          <w:lang w:eastAsia="ru-RU"/>
        </w:rPr>
        <w:t xml:space="preserve">МЦК по извещению с неопределенным объемом – </w:t>
      </w:r>
      <w:r w:rsidR="0052209D" w:rsidRPr="001A53BD">
        <w:rPr>
          <w:rFonts w:eastAsia="Times New Roman" w:cs="Times New Roman"/>
          <w:sz w:val="28"/>
          <w:szCs w:val="28"/>
          <w:lang w:eastAsia="ru-RU"/>
        </w:rPr>
        <w:t>1</w:t>
      </w:r>
      <w:r w:rsidR="00101861">
        <w:rPr>
          <w:rFonts w:eastAsia="Times New Roman" w:cs="Times New Roman"/>
          <w:sz w:val="28"/>
          <w:szCs w:val="28"/>
          <w:lang w:eastAsia="ru-RU"/>
        </w:rPr>
        <w:t>2</w:t>
      </w:r>
      <w:r w:rsidR="0052209D" w:rsidRPr="001A53BD">
        <w:rPr>
          <w:rFonts w:eastAsia="Times New Roman" w:cs="Times New Roman"/>
          <w:sz w:val="28"/>
          <w:szCs w:val="28"/>
          <w:lang w:eastAsia="ru-RU"/>
        </w:rPr>
        <w:t xml:space="preserve"> 000</w:t>
      </w:r>
      <w:r w:rsidR="0095330F">
        <w:rPr>
          <w:rFonts w:eastAsia="Times New Roman" w:cs="Times New Roman"/>
          <w:sz w:val="28"/>
          <w:szCs w:val="28"/>
          <w:lang w:eastAsia="ru-RU"/>
        </w:rPr>
        <w:t> </w:t>
      </w:r>
      <w:r w:rsidR="00604810">
        <w:rPr>
          <w:rFonts w:eastAsia="Times New Roman" w:cs="Times New Roman"/>
          <w:sz w:val="28"/>
          <w:szCs w:val="28"/>
          <w:lang w:eastAsia="ru-RU"/>
        </w:rPr>
        <w:t>000</w:t>
      </w:r>
      <w:r w:rsidR="0095330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467F1" w:rsidRPr="001A53BD">
        <w:rPr>
          <w:rFonts w:eastAsia="Times New Roman" w:cs="Times New Roman"/>
          <w:sz w:val="28"/>
          <w:szCs w:val="28"/>
          <w:lang w:eastAsia="ru-RU"/>
        </w:rPr>
        <w:t xml:space="preserve">руб. на </w:t>
      </w:r>
      <w:r w:rsidR="00176AD0">
        <w:rPr>
          <w:rFonts w:eastAsia="Times New Roman" w:cs="Times New Roman"/>
          <w:sz w:val="28"/>
          <w:szCs w:val="28"/>
          <w:lang w:eastAsia="ru-RU"/>
        </w:rPr>
        <w:t>р</w:t>
      </w:r>
      <w:r w:rsidR="00101861" w:rsidRPr="00101861">
        <w:rPr>
          <w:rFonts w:eastAsia="Times New Roman" w:cs="Times New Roman"/>
          <w:sz w:val="28"/>
          <w:szCs w:val="28"/>
          <w:lang w:eastAsia="ru-RU"/>
        </w:rPr>
        <w:t xml:space="preserve">емонт внутриквартальных, </w:t>
      </w:r>
      <w:proofErr w:type="spellStart"/>
      <w:r w:rsidR="00101861" w:rsidRPr="00101861">
        <w:rPr>
          <w:rFonts w:eastAsia="Times New Roman" w:cs="Times New Roman"/>
          <w:sz w:val="28"/>
          <w:szCs w:val="28"/>
          <w:lang w:eastAsia="ru-RU"/>
        </w:rPr>
        <w:t>внутридворовых</w:t>
      </w:r>
      <w:proofErr w:type="spellEnd"/>
      <w:r w:rsidR="00101861" w:rsidRPr="00101861">
        <w:rPr>
          <w:rFonts w:eastAsia="Times New Roman" w:cs="Times New Roman"/>
          <w:sz w:val="28"/>
          <w:szCs w:val="28"/>
          <w:lang w:eastAsia="ru-RU"/>
        </w:rPr>
        <w:t xml:space="preserve"> проездов и тротуаров с асфальтобетонным покрытием в границах г. Верхняя Пышма</w:t>
      </w:r>
      <w:r w:rsidR="00B467F1" w:rsidRPr="001A53BD">
        <w:rPr>
          <w:rFonts w:eastAsia="Times New Roman" w:cs="Times New Roman"/>
          <w:sz w:val="28"/>
          <w:szCs w:val="28"/>
          <w:lang w:eastAsia="ru-RU"/>
        </w:rPr>
        <w:t>, м</w:t>
      </w:r>
      <w:r w:rsidR="00604810">
        <w:rPr>
          <w:rFonts w:eastAsia="Times New Roman" w:cs="Times New Roman"/>
          <w:sz w:val="28"/>
          <w:szCs w:val="28"/>
          <w:lang w:eastAsia="ru-RU"/>
        </w:rPr>
        <w:t>инимальная</w:t>
      </w:r>
      <w:r w:rsidR="00790ECC">
        <w:rPr>
          <w:rFonts w:eastAsia="Times New Roman" w:cs="Times New Roman"/>
          <w:sz w:val="28"/>
          <w:szCs w:val="28"/>
          <w:lang w:eastAsia="ru-RU"/>
        </w:rPr>
        <w:t xml:space="preserve"> сумма </w:t>
      </w:r>
      <w:r w:rsidR="00B467F1" w:rsidRPr="001A53BD">
        <w:rPr>
          <w:rFonts w:eastAsia="Times New Roman" w:cs="Times New Roman"/>
          <w:sz w:val="28"/>
          <w:szCs w:val="28"/>
          <w:lang w:eastAsia="ru-RU"/>
        </w:rPr>
        <w:t>МЦК</w:t>
      </w:r>
      <w:r w:rsidR="008949BD" w:rsidRPr="001A53BD">
        <w:rPr>
          <w:rFonts w:eastAsia="Times New Roman" w:cs="Times New Roman"/>
          <w:sz w:val="28"/>
          <w:szCs w:val="28"/>
          <w:lang w:eastAsia="ru-RU"/>
        </w:rPr>
        <w:t xml:space="preserve"> по извещению с неопределенным объемом</w:t>
      </w:r>
      <w:r w:rsidR="00B467F1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949BD" w:rsidRPr="001A53BD">
        <w:rPr>
          <w:rFonts w:eastAsia="Times New Roman" w:cs="Times New Roman"/>
          <w:sz w:val="28"/>
          <w:szCs w:val="28"/>
          <w:lang w:eastAsia="ru-RU"/>
        </w:rPr>
        <w:t>–</w:t>
      </w:r>
      <w:r w:rsidR="00B467F1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01861">
        <w:rPr>
          <w:rFonts w:eastAsia="Times New Roman" w:cs="Times New Roman"/>
          <w:sz w:val="28"/>
          <w:szCs w:val="28"/>
          <w:lang w:eastAsia="ru-RU"/>
        </w:rPr>
        <w:t>13</w:t>
      </w:r>
      <w:r w:rsidR="008949BD" w:rsidRPr="001A53BD">
        <w:rPr>
          <w:rFonts w:eastAsia="Times New Roman" w:cs="Times New Roman"/>
          <w:sz w:val="28"/>
          <w:szCs w:val="28"/>
          <w:lang w:eastAsia="ru-RU"/>
        </w:rPr>
        <w:t xml:space="preserve">0 000 руб. на </w:t>
      </w:r>
      <w:r w:rsidR="00101861">
        <w:rPr>
          <w:rFonts w:eastAsia="Times New Roman" w:cs="Times New Roman"/>
          <w:sz w:val="28"/>
          <w:szCs w:val="28"/>
          <w:lang w:eastAsia="ru-RU"/>
        </w:rPr>
        <w:t>о</w:t>
      </w:r>
      <w:r w:rsidR="00101861" w:rsidRPr="00101861">
        <w:rPr>
          <w:rFonts w:eastAsia="Times New Roman" w:cs="Times New Roman"/>
          <w:sz w:val="28"/>
          <w:szCs w:val="28"/>
          <w:lang w:eastAsia="ru-RU"/>
        </w:rPr>
        <w:t>казание услуг по проведению предварительных</w:t>
      </w:r>
      <w:proofErr w:type="gramEnd"/>
      <w:r w:rsidR="00101861" w:rsidRPr="00101861">
        <w:rPr>
          <w:rFonts w:eastAsia="Times New Roman" w:cs="Times New Roman"/>
          <w:sz w:val="28"/>
          <w:szCs w:val="28"/>
          <w:lang w:eastAsia="ru-RU"/>
        </w:rPr>
        <w:t xml:space="preserve"> медицинских осмотров (обследований) работников</w:t>
      </w:r>
      <w:r w:rsidR="008949BD" w:rsidRPr="001A53BD">
        <w:rPr>
          <w:rFonts w:eastAsia="Times New Roman" w:cs="Times New Roman"/>
          <w:sz w:val="28"/>
          <w:szCs w:val="28"/>
          <w:lang w:eastAsia="ru-RU"/>
        </w:rPr>
        <w:t>.</w:t>
      </w:r>
    </w:p>
    <w:p w:rsidR="00F030D2" w:rsidRDefault="00F030D2" w:rsidP="005D22E5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4C0B4B" w:rsidRDefault="004C0B4B" w:rsidP="005D22E5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4C0B4B" w:rsidRDefault="004C0B4B" w:rsidP="005D22E5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4C0B4B" w:rsidRDefault="004C0B4B" w:rsidP="005D22E5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4C0B4B" w:rsidRDefault="004C0B4B" w:rsidP="005D22E5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4C0B4B" w:rsidRDefault="004C0B4B" w:rsidP="005D22E5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4C0B4B" w:rsidRDefault="004C0B4B" w:rsidP="005D22E5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F030D2" w:rsidRDefault="00F030D2" w:rsidP="005D22E5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F030D2" w:rsidRDefault="00F030D2" w:rsidP="005D22E5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F030D2" w:rsidRDefault="00F030D2" w:rsidP="005D22E5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F030D2" w:rsidRPr="001A53BD" w:rsidRDefault="00F030D2" w:rsidP="005D22E5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A36944" w:rsidRPr="001A53BD" w:rsidRDefault="00A36944" w:rsidP="00A36944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A53BD"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 3</w:t>
      </w:r>
    </w:p>
    <w:p w:rsidR="00A36944" w:rsidRDefault="00A36944" w:rsidP="00A36944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111DD6" w:rsidRDefault="00FC6B41" w:rsidP="00111DD6">
      <w:pPr>
        <w:spacing w:after="0" w:line="240" w:lineRule="auto"/>
        <w:jc w:val="center"/>
        <w:rPr>
          <w:rFonts w:eastAsia="Times New Roman" w:cs="Times New Roman"/>
          <w:color w:val="00B05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5FC95E" wp14:editId="27F5553D">
            <wp:extent cx="4572000" cy="29718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11DD6" w:rsidRDefault="00111DD6" w:rsidP="00111DD6">
      <w:pPr>
        <w:spacing w:after="0" w:line="240" w:lineRule="auto"/>
        <w:jc w:val="center"/>
        <w:rPr>
          <w:rFonts w:eastAsia="Times New Roman" w:cs="Times New Roman"/>
          <w:color w:val="00B050"/>
          <w:sz w:val="28"/>
          <w:szCs w:val="28"/>
          <w:lang w:eastAsia="ru-RU"/>
        </w:rPr>
      </w:pPr>
    </w:p>
    <w:p w:rsidR="00801CD0" w:rsidRDefault="00801CD0" w:rsidP="00111DD6">
      <w:pPr>
        <w:spacing w:after="0" w:line="240" w:lineRule="auto"/>
        <w:jc w:val="center"/>
        <w:rPr>
          <w:rFonts w:eastAsia="Times New Roman" w:cs="Times New Roman"/>
          <w:color w:val="00B050"/>
          <w:sz w:val="28"/>
          <w:szCs w:val="28"/>
          <w:lang w:eastAsia="ru-RU"/>
        </w:rPr>
      </w:pPr>
    </w:p>
    <w:p w:rsidR="001E0D78" w:rsidRDefault="001E0D78" w:rsidP="00111DD6">
      <w:pPr>
        <w:spacing w:after="0" w:line="240" w:lineRule="auto"/>
        <w:jc w:val="center"/>
        <w:rPr>
          <w:rFonts w:eastAsia="Times New Roman" w:cs="Times New Roman"/>
          <w:color w:val="00B050"/>
          <w:sz w:val="28"/>
          <w:szCs w:val="28"/>
          <w:lang w:eastAsia="ru-RU"/>
        </w:rPr>
      </w:pPr>
    </w:p>
    <w:p w:rsidR="00801CD0" w:rsidRPr="00024C6F" w:rsidRDefault="00801CD0" w:rsidP="00111DD6">
      <w:pPr>
        <w:spacing w:after="0" w:line="240" w:lineRule="auto"/>
        <w:jc w:val="center"/>
        <w:rPr>
          <w:rFonts w:eastAsia="Times New Roman" w:cs="Times New Roman"/>
          <w:color w:val="FF0000"/>
          <w:sz w:val="28"/>
          <w:szCs w:val="28"/>
          <w:lang w:eastAsia="ru-RU"/>
        </w:rPr>
      </w:pPr>
    </w:p>
    <w:p w:rsidR="009A1A91" w:rsidRPr="000008E4" w:rsidRDefault="00E440AE" w:rsidP="00111DD6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0008E4">
        <w:rPr>
          <w:rFonts w:eastAsia="Times New Roman" w:cs="Times New Roman"/>
          <w:b/>
          <w:sz w:val="28"/>
          <w:szCs w:val="28"/>
          <w:lang w:eastAsia="ru-RU"/>
        </w:rPr>
        <w:t>3</w:t>
      </w:r>
      <w:r w:rsidR="009A1A91" w:rsidRPr="000008E4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BA48B2" w:rsidRPr="000008E4">
        <w:rPr>
          <w:rFonts w:eastAsia="Times New Roman" w:cs="Times New Roman"/>
          <w:b/>
          <w:sz w:val="28"/>
          <w:szCs w:val="28"/>
          <w:lang w:eastAsia="ru-RU"/>
        </w:rPr>
        <w:t>ИНФОРМАЦИЯ О КОЛИЧЕСТВЕ ПОДАННЫХ ЗАЯВОК</w:t>
      </w:r>
    </w:p>
    <w:p w:rsidR="009A1A91" w:rsidRPr="00A93F1B" w:rsidRDefault="009A1A91" w:rsidP="009A1A91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9A1A91" w:rsidRPr="001A53BD" w:rsidRDefault="009A1A91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>Количество поданных заявок за отчетный период</w:t>
      </w:r>
      <w:r w:rsidR="002968E7" w:rsidRPr="001A53BD">
        <w:rPr>
          <w:rFonts w:eastAsia="Times New Roman" w:cs="Times New Roman"/>
          <w:sz w:val="28"/>
          <w:szCs w:val="28"/>
          <w:lang w:eastAsia="ru-RU"/>
        </w:rPr>
        <w:t xml:space="preserve"> в </w:t>
      </w:r>
      <w:r w:rsidR="006F3A23">
        <w:rPr>
          <w:rFonts w:eastAsia="Times New Roman" w:cs="Times New Roman"/>
          <w:sz w:val="28"/>
          <w:szCs w:val="28"/>
          <w:lang w:eastAsia="ru-RU"/>
        </w:rPr>
        <w:t>68</w:t>
      </w:r>
      <w:r w:rsidR="00295A7C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972F9" w:rsidRPr="001A53BD">
        <w:rPr>
          <w:rFonts w:eastAsia="Times New Roman" w:cs="Times New Roman"/>
          <w:sz w:val="28"/>
          <w:szCs w:val="28"/>
          <w:lang w:eastAsia="ru-RU"/>
        </w:rPr>
        <w:t xml:space="preserve">проведенных процедурах 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составило – </w:t>
      </w:r>
      <w:r w:rsidR="006F3A23">
        <w:rPr>
          <w:rFonts w:eastAsia="Times New Roman" w:cs="Times New Roman"/>
          <w:b/>
          <w:sz w:val="28"/>
          <w:szCs w:val="28"/>
          <w:lang w:eastAsia="ru-RU"/>
        </w:rPr>
        <w:t>160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шт. из них допущено </w:t>
      </w:r>
      <w:r w:rsidR="006F3A23">
        <w:rPr>
          <w:rFonts w:eastAsia="Times New Roman" w:cs="Times New Roman"/>
          <w:b/>
          <w:sz w:val="28"/>
          <w:szCs w:val="28"/>
          <w:lang w:eastAsia="ru-RU"/>
        </w:rPr>
        <w:t>131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шт., всего отклонено заявок – </w:t>
      </w:r>
      <w:r w:rsidR="00972B90">
        <w:rPr>
          <w:rFonts w:eastAsia="Times New Roman" w:cs="Times New Roman"/>
          <w:b/>
          <w:sz w:val="28"/>
          <w:szCs w:val="28"/>
          <w:lang w:eastAsia="ru-RU"/>
        </w:rPr>
        <w:t>29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шт.</w:t>
      </w:r>
      <w:r w:rsidR="003D73B4" w:rsidRPr="001A53BD">
        <w:rPr>
          <w:rFonts w:eastAsia="Times New Roman" w:cs="Times New Roman"/>
          <w:sz w:val="28"/>
          <w:szCs w:val="28"/>
          <w:lang w:eastAsia="ru-RU"/>
        </w:rPr>
        <w:t xml:space="preserve"> или </w:t>
      </w:r>
      <w:r w:rsidR="00972B90">
        <w:rPr>
          <w:rFonts w:eastAsia="Times New Roman" w:cs="Times New Roman"/>
          <w:b/>
          <w:sz w:val="28"/>
          <w:szCs w:val="28"/>
          <w:lang w:eastAsia="ru-RU"/>
        </w:rPr>
        <w:t>18,1</w:t>
      </w:r>
      <w:r w:rsidR="003D73B4" w:rsidRPr="001A53BD">
        <w:rPr>
          <w:rFonts w:eastAsia="Times New Roman" w:cs="Times New Roman"/>
          <w:b/>
          <w:sz w:val="28"/>
          <w:szCs w:val="28"/>
          <w:lang w:eastAsia="ru-RU"/>
        </w:rPr>
        <w:t xml:space="preserve"> % </w:t>
      </w:r>
      <w:r w:rsidR="003D73B4" w:rsidRPr="001A53BD">
        <w:rPr>
          <w:rFonts w:eastAsia="Times New Roman" w:cs="Times New Roman"/>
          <w:sz w:val="28"/>
          <w:szCs w:val="28"/>
          <w:lang w:eastAsia="ru-RU"/>
        </w:rPr>
        <w:t>от общего числа поданных заявок.</w:t>
      </w:r>
      <w:r w:rsidR="00846490" w:rsidRPr="001A53BD">
        <w:rPr>
          <w:rFonts w:eastAsia="Times New Roman" w:cs="Times New Roman"/>
          <w:sz w:val="28"/>
          <w:szCs w:val="28"/>
          <w:lang w:eastAsia="ru-RU"/>
        </w:rPr>
        <w:t xml:space="preserve"> Количество участников закупки, снизивших НМЦК на 25 % и более </w:t>
      </w:r>
      <w:r w:rsidR="001C5F7F" w:rsidRPr="001A53BD">
        <w:rPr>
          <w:rFonts w:eastAsia="Times New Roman" w:cs="Times New Roman"/>
          <w:sz w:val="28"/>
          <w:szCs w:val="28"/>
          <w:lang w:eastAsia="ru-RU"/>
        </w:rPr>
        <w:t>–</w:t>
      </w:r>
      <w:r w:rsidR="001C5F7F" w:rsidRPr="001A53BD">
        <w:rPr>
          <w:rFonts w:eastAsia="Times New Roman" w:cs="Times New Roman"/>
          <w:b/>
          <w:sz w:val="28"/>
          <w:szCs w:val="28"/>
          <w:lang w:eastAsia="ru-RU"/>
        </w:rPr>
        <w:t xml:space="preserve">56 </w:t>
      </w:r>
      <w:r w:rsidR="00846490" w:rsidRPr="001A53BD">
        <w:rPr>
          <w:rFonts w:eastAsia="Times New Roman" w:cs="Times New Roman"/>
          <w:sz w:val="28"/>
          <w:szCs w:val="28"/>
          <w:lang w:eastAsia="ru-RU"/>
        </w:rPr>
        <w:t>шт.</w:t>
      </w:r>
    </w:p>
    <w:p w:rsidR="0071280C" w:rsidRPr="001A53BD" w:rsidRDefault="0071280C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 xml:space="preserve">О заинтересованности  в торгах потенциальных поставщиков свидетельствует коэффициент участия (среднее  количество поданных заявок участников закупок), который за </w:t>
      </w:r>
      <w:r w:rsidR="00A942E1">
        <w:rPr>
          <w:rFonts w:eastAsia="Times New Roman" w:cs="Times New Roman"/>
          <w:sz w:val="28"/>
          <w:szCs w:val="28"/>
          <w:lang w:eastAsia="ru-RU"/>
        </w:rPr>
        <w:t xml:space="preserve">1 квартал 2025 </w:t>
      </w:r>
      <w:r w:rsidR="0054582D">
        <w:rPr>
          <w:rFonts w:eastAsia="Times New Roman" w:cs="Times New Roman"/>
          <w:sz w:val="28"/>
          <w:szCs w:val="28"/>
          <w:lang w:eastAsia="ru-RU"/>
        </w:rPr>
        <w:t xml:space="preserve"> г.</w:t>
      </w:r>
      <w:r w:rsidR="005D3E3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E4253" w:rsidRPr="001A53BD">
        <w:rPr>
          <w:rFonts w:eastAsia="Times New Roman" w:cs="Times New Roman"/>
          <w:sz w:val="28"/>
          <w:szCs w:val="28"/>
          <w:lang w:eastAsia="ru-RU"/>
        </w:rPr>
        <w:t xml:space="preserve"> составил  </w:t>
      </w:r>
      <w:r w:rsidR="009930B9">
        <w:rPr>
          <w:rFonts w:eastAsia="Times New Roman" w:cs="Times New Roman"/>
          <w:sz w:val="28"/>
          <w:szCs w:val="28"/>
          <w:lang w:eastAsia="ru-RU"/>
        </w:rPr>
        <w:t>2,3</w:t>
      </w:r>
      <w:r w:rsidR="00A942E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632CCB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E4326" w:rsidRPr="001A53BD">
        <w:rPr>
          <w:rFonts w:eastAsia="Times New Roman" w:cs="Times New Roman"/>
          <w:sz w:val="28"/>
          <w:szCs w:val="28"/>
          <w:lang w:eastAsia="ru-RU"/>
        </w:rPr>
        <w:t>шт.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на каждую объявленную процедуру.</w:t>
      </w:r>
    </w:p>
    <w:p w:rsidR="00E020FE" w:rsidRPr="001A53BD" w:rsidRDefault="00E020FE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 xml:space="preserve">Среднее количество допущенных заявок </w:t>
      </w:r>
      <w:r w:rsidR="007B41DE" w:rsidRPr="001A53BD">
        <w:rPr>
          <w:rFonts w:eastAsia="Times New Roman" w:cs="Times New Roman"/>
          <w:sz w:val="28"/>
          <w:szCs w:val="28"/>
          <w:lang w:eastAsia="ru-RU"/>
        </w:rPr>
        <w:t xml:space="preserve">– </w:t>
      </w:r>
      <w:r w:rsidR="009930B9">
        <w:rPr>
          <w:rFonts w:eastAsia="Times New Roman" w:cs="Times New Roman"/>
          <w:sz w:val="28"/>
          <w:szCs w:val="28"/>
          <w:lang w:eastAsia="ru-RU"/>
        </w:rPr>
        <w:t>1,9</w:t>
      </w:r>
      <w:r w:rsidR="00CF3E95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шт.</w:t>
      </w:r>
    </w:p>
    <w:p w:rsidR="00670147" w:rsidRDefault="00670147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1A53BD">
        <w:rPr>
          <w:rFonts w:eastAsia="Times New Roman" w:cs="Times New Roman"/>
          <w:sz w:val="28"/>
          <w:szCs w:val="28"/>
          <w:lang w:eastAsia="ru-RU"/>
        </w:rPr>
        <w:t>Самый</w:t>
      </w:r>
      <w:r w:rsidR="00AE368C" w:rsidRPr="001A53BD">
        <w:rPr>
          <w:rFonts w:eastAsia="Times New Roman" w:cs="Times New Roman"/>
          <w:sz w:val="28"/>
          <w:szCs w:val="28"/>
          <w:lang w:eastAsia="ru-RU"/>
        </w:rPr>
        <w:t xml:space="preserve">  высокий  уровень  конкуренции</w:t>
      </w:r>
      <w:r w:rsidR="00795B0D" w:rsidRPr="00795B0D">
        <w:t xml:space="preserve"> </w:t>
      </w:r>
      <w:r w:rsidR="00795B0D">
        <w:rPr>
          <w:rFonts w:eastAsia="Times New Roman" w:cs="Times New Roman"/>
          <w:sz w:val="28"/>
          <w:szCs w:val="28"/>
          <w:lang w:eastAsia="ru-RU"/>
        </w:rPr>
        <w:t>н</w:t>
      </w:r>
      <w:r w:rsidR="00795B0D" w:rsidRPr="00795B0D">
        <w:rPr>
          <w:rFonts w:eastAsia="Times New Roman" w:cs="Times New Roman"/>
          <w:sz w:val="28"/>
          <w:szCs w:val="28"/>
          <w:lang w:eastAsia="ru-RU"/>
        </w:rPr>
        <w:t>а оказание услуг по техническому обслуживанию систем охранного видеонаблюдения и системы контроля управления доступом</w:t>
      </w:r>
      <w:r w:rsidR="00795B0D">
        <w:rPr>
          <w:rFonts w:eastAsia="Times New Roman" w:cs="Times New Roman"/>
          <w:sz w:val="28"/>
          <w:szCs w:val="28"/>
          <w:lang w:eastAsia="ru-RU"/>
        </w:rPr>
        <w:t xml:space="preserve"> – 10</w:t>
      </w:r>
      <w:r w:rsidR="004F260F" w:rsidRPr="001A53BD">
        <w:rPr>
          <w:rFonts w:eastAsia="Times New Roman" w:cs="Times New Roman"/>
          <w:sz w:val="28"/>
          <w:szCs w:val="28"/>
          <w:lang w:eastAsia="ru-RU"/>
        </w:rPr>
        <w:t xml:space="preserve"> заявок, </w:t>
      </w:r>
      <w:r w:rsidR="00795B0D">
        <w:rPr>
          <w:rFonts w:eastAsia="Times New Roman" w:cs="Times New Roman"/>
          <w:sz w:val="28"/>
          <w:szCs w:val="28"/>
          <w:lang w:eastAsia="ru-RU"/>
        </w:rPr>
        <w:t>о</w:t>
      </w:r>
      <w:r w:rsidR="00795B0D" w:rsidRPr="00795B0D">
        <w:rPr>
          <w:rFonts w:eastAsia="Times New Roman" w:cs="Times New Roman"/>
          <w:sz w:val="28"/>
          <w:szCs w:val="28"/>
          <w:lang w:eastAsia="ru-RU"/>
        </w:rPr>
        <w:t xml:space="preserve">казание услуг по ликвидации мест несанкционированного размещения строительных отходов на территории городского округа Верхняя Пышма 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– </w:t>
      </w:r>
      <w:r w:rsidR="00795B0D">
        <w:rPr>
          <w:rFonts w:eastAsia="Times New Roman" w:cs="Times New Roman"/>
          <w:sz w:val="28"/>
          <w:szCs w:val="28"/>
          <w:lang w:eastAsia="ru-RU"/>
        </w:rPr>
        <w:t>9</w:t>
      </w:r>
      <w:r w:rsidR="000E49D2" w:rsidRPr="001A53BD">
        <w:rPr>
          <w:rFonts w:eastAsia="Times New Roman" w:cs="Times New Roman"/>
          <w:sz w:val="28"/>
          <w:szCs w:val="28"/>
          <w:lang w:eastAsia="ru-RU"/>
        </w:rPr>
        <w:t xml:space="preserve"> заявок</w:t>
      </w:r>
      <w:r w:rsidR="00AE368C" w:rsidRPr="001A53BD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795B0D">
        <w:rPr>
          <w:rFonts w:eastAsia="Times New Roman" w:cs="Times New Roman"/>
          <w:sz w:val="28"/>
          <w:szCs w:val="28"/>
          <w:lang w:eastAsia="ru-RU"/>
        </w:rPr>
        <w:t>в</w:t>
      </w:r>
      <w:r w:rsidR="00795B0D" w:rsidRPr="00795B0D">
        <w:rPr>
          <w:rFonts w:eastAsia="Times New Roman" w:cs="Times New Roman"/>
          <w:sz w:val="28"/>
          <w:szCs w:val="28"/>
          <w:lang w:eastAsia="ru-RU"/>
        </w:rPr>
        <w:t>алка и омолаживающая обрезка деревьев</w:t>
      </w:r>
      <w:r w:rsidR="00795B0D">
        <w:rPr>
          <w:rFonts w:eastAsia="Times New Roman" w:cs="Times New Roman"/>
          <w:sz w:val="28"/>
          <w:szCs w:val="28"/>
          <w:lang w:eastAsia="ru-RU"/>
        </w:rPr>
        <w:t xml:space="preserve"> – 9 заявок, л</w:t>
      </w:r>
      <w:r w:rsidR="00795B0D" w:rsidRPr="00795B0D">
        <w:rPr>
          <w:rFonts w:eastAsia="Times New Roman" w:cs="Times New Roman"/>
          <w:sz w:val="28"/>
          <w:szCs w:val="28"/>
          <w:lang w:eastAsia="ru-RU"/>
        </w:rPr>
        <w:t>иквидация мест несанкционированного размещения отходов и навалов на территории городского округа Верхняя Пышма</w:t>
      </w:r>
      <w:r w:rsidR="00795B0D">
        <w:rPr>
          <w:rFonts w:eastAsia="Times New Roman" w:cs="Times New Roman"/>
          <w:sz w:val="28"/>
          <w:szCs w:val="28"/>
          <w:lang w:eastAsia="ru-RU"/>
        </w:rPr>
        <w:t xml:space="preserve"> – 8 заявок, п</w:t>
      </w:r>
      <w:r w:rsidR="00795B0D" w:rsidRPr="00795B0D">
        <w:rPr>
          <w:rFonts w:eastAsia="Times New Roman" w:cs="Times New Roman"/>
          <w:sz w:val="28"/>
          <w:szCs w:val="28"/>
          <w:lang w:eastAsia="ru-RU"/>
        </w:rPr>
        <w:t>оставка</w:t>
      </w:r>
      <w:proofErr w:type="gramEnd"/>
      <w:r w:rsidR="00795B0D" w:rsidRPr="00795B0D">
        <w:rPr>
          <w:rFonts w:eastAsia="Times New Roman" w:cs="Times New Roman"/>
          <w:sz w:val="28"/>
          <w:szCs w:val="28"/>
          <w:lang w:eastAsia="ru-RU"/>
        </w:rPr>
        <w:t xml:space="preserve"> ГСМ (масла, смазки и специальные жидкости)</w:t>
      </w:r>
      <w:r w:rsidR="00795B0D">
        <w:rPr>
          <w:rFonts w:eastAsia="Times New Roman" w:cs="Times New Roman"/>
          <w:sz w:val="28"/>
          <w:szCs w:val="28"/>
          <w:lang w:eastAsia="ru-RU"/>
        </w:rPr>
        <w:t xml:space="preserve"> – 8 заявок.</w:t>
      </w:r>
    </w:p>
    <w:p w:rsidR="00863316" w:rsidRDefault="00863316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>
        <w:rPr>
          <w:rFonts w:eastAsia="Times New Roman" w:cs="Times New Roman"/>
          <w:sz w:val="28"/>
          <w:szCs w:val="28"/>
          <w:lang w:eastAsia="ru-RU"/>
        </w:rPr>
        <w:lastRenderedPageBreak/>
        <w:t xml:space="preserve">2 закупки не состоялись по причине  «Нет поданных заявок» - </w:t>
      </w:r>
      <w:r w:rsidRPr="00863316">
        <w:rPr>
          <w:rFonts w:eastAsia="Times New Roman" w:cs="Times New Roman"/>
          <w:sz w:val="28"/>
          <w:szCs w:val="28"/>
          <w:lang w:eastAsia="ru-RU"/>
        </w:rPr>
        <w:t xml:space="preserve">Услуги по адаптации и сопровождению экземпляров Систем </w:t>
      </w:r>
      <w:proofErr w:type="spellStart"/>
      <w:r w:rsidRPr="00863316">
        <w:rPr>
          <w:rFonts w:eastAsia="Times New Roman" w:cs="Times New Roman"/>
          <w:sz w:val="28"/>
          <w:szCs w:val="28"/>
          <w:lang w:eastAsia="ru-RU"/>
        </w:rPr>
        <w:t>КонсультантПлюс</w:t>
      </w:r>
      <w:proofErr w:type="spellEnd"/>
      <w:r w:rsidRPr="00863316">
        <w:rPr>
          <w:rFonts w:eastAsia="Times New Roman" w:cs="Times New Roman"/>
          <w:sz w:val="28"/>
          <w:szCs w:val="28"/>
          <w:lang w:eastAsia="ru-RU"/>
        </w:rPr>
        <w:t xml:space="preserve">, оказываемые на основе специального лицензионного сервисного программного обеспечения, обеспечивающего совместимость (взаимодействие) услуг с ранее установленными у заказчика экземплярами Систем </w:t>
      </w:r>
      <w:proofErr w:type="spellStart"/>
      <w:r w:rsidRPr="00863316">
        <w:rPr>
          <w:rFonts w:eastAsia="Times New Roman" w:cs="Times New Roman"/>
          <w:sz w:val="28"/>
          <w:szCs w:val="28"/>
          <w:lang w:eastAsia="ru-RU"/>
        </w:rPr>
        <w:t>КонсультантПлюс</w:t>
      </w:r>
      <w:proofErr w:type="spellEnd"/>
      <w:r w:rsidRPr="00863316">
        <w:rPr>
          <w:rFonts w:eastAsia="Times New Roman" w:cs="Times New Roman"/>
          <w:sz w:val="28"/>
          <w:szCs w:val="28"/>
          <w:lang w:eastAsia="ru-RU"/>
        </w:rPr>
        <w:t xml:space="preserve"> (в том числе специальной копией Системы </w:t>
      </w:r>
      <w:proofErr w:type="spellStart"/>
      <w:r w:rsidRPr="00863316">
        <w:rPr>
          <w:rFonts w:eastAsia="Times New Roman" w:cs="Times New Roman"/>
          <w:sz w:val="28"/>
          <w:szCs w:val="28"/>
          <w:lang w:eastAsia="ru-RU"/>
        </w:rPr>
        <w:t>КонсультантПлюс</w:t>
      </w:r>
      <w:proofErr w:type="spellEnd"/>
      <w:r w:rsidRPr="00863316">
        <w:rPr>
          <w:rFonts w:eastAsia="Times New Roman" w:cs="Times New Roman"/>
          <w:sz w:val="28"/>
          <w:szCs w:val="28"/>
          <w:lang w:eastAsia="ru-RU"/>
        </w:rPr>
        <w:t>)</w:t>
      </w:r>
      <w:r>
        <w:rPr>
          <w:rFonts w:eastAsia="Times New Roman" w:cs="Times New Roman"/>
          <w:sz w:val="28"/>
          <w:szCs w:val="28"/>
          <w:lang w:eastAsia="ru-RU"/>
        </w:rPr>
        <w:t xml:space="preserve">; </w:t>
      </w:r>
      <w:r w:rsidRPr="00863316">
        <w:rPr>
          <w:rFonts w:eastAsia="Times New Roman" w:cs="Times New Roman"/>
          <w:sz w:val="28"/>
          <w:szCs w:val="28"/>
          <w:lang w:eastAsia="ru-RU"/>
        </w:rPr>
        <w:t>Приобретение жилого помещения для предоставления гражданам в связи с переселением из аварийного жилого помещения</w:t>
      </w:r>
      <w:r>
        <w:rPr>
          <w:rFonts w:eastAsia="Times New Roman" w:cs="Times New Roman"/>
          <w:sz w:val="28"/>
          <w:szCs w:val="28"/>
          <w:lang w:eastAsia="ru-RU"/>
        </w:rPr>
        <w:t>.</w:t>
      </w:r>
      <w:proofErr w:type="gramEnd"/>
    </w:p>
    <w:p w:rsidR="00DE2E06" w:rsidRPr="001A53BD" w:rsidRDefault="00DE2E06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2 закупки не состоялись по причине «Нет допущенных </w:t>
      </w:r>
      <w:r w:rsidRPr="00DE2E06">
        <w:rPr>
          <w:rFonts w:eastAsia="Times New Roman" w:cs="Times New Roman"/>
          <w:sz w:val="28"/>
          <w:szCs w:val="28"/>
          <w:lang w:eastAsia="ru-RU"/>
        </w:rPr>
        <w:t>заявок</w:t>
      </w:r>
      <w:r>
        <w:rPr>
          <w:rFonts w:eastAsia="Times New Roman" w:cs="Times New Roman"/>
          <w:sz w:val="28"/>
          <w:szCs w:val="28"/>
          <w:lang w:eastAsia="ru-RU"/>
        </w:rPr>
        <w:t xml:space="preserve">» - </w:t>
      </w:r>
      <w:r w:rsidRPr="00DE2E06">
        <w:rPr>
          <w:rFonts w:eastAsia="Times New Roman" w:cs="Times New Roman"/>
          <w:sz w:val="28"/>
          <w:szCs w:val="28"/>
          <w:lang w:eastAsia="ru-RU"/>
        </w:rPr>
        <w:t>Оказание услуг по техническому обслуживанию систем обеспечения безопасности</w:t>
      </w:r>
      <w:r>
        <w:rPr>
          <w:rFonts w:eastAsia="Times New Roman" w:cs="Times New Roman"/>
          <w:sz w:val="28"/>
          <w:szCs w:val="28"/>
          <w:lang w:eastAsia="ru-RU"/>
        </w:rPr>
        <w:t xml:space="preserve">; </w:t>
      </w:r>
      <w:r w:rsidRPr="00DE2E06">
        <w:rPr>
          <w:rFonts w:eastAsia="Times New Roman" w:cs="Times New Roman"/>
          <w:sz w:val="28"/>
          <w:szCs w:val="28"/>
          <w:lang w:eastAsia="ru-RU"/>
        </w:rPr>
        <w:t>Приобретение жилого помещения для предоставления гражданам в связи с переселением из аварийного жилого помещения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332B8D" w:rsidRPr="001A53BD" w:rsidRDefault="00256D1B" w:rsidP="00332B8D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 xml:space="preserve">Анализ по итогам проведения процедур за </w:t>
      </w:r>
      <w:r w:rsidR="00137D0D">
        <w:rPr>
          <w:rFonts w:eastAsia="Times New Roman" w:cs="Times New Roman"/>
          <w:sz w:val="28"/>
          <w:szCs w:val="28"/>
          <w:lang w:eastAsia="ru-RU"/>
        </w:rPr>
        <w:t>1 квартал 2025</w:t>
      </w:r>
      <w:r w:rsidR="007E68E4" w:rsidRPr="001A53BD">
        <w:rPr>
          <w:rFonts w:eastAsia="Times New Roman" w:cs="Times New Roman"/>
          <w:sz w:val="28"/>
          <w:szCs w:val="28"/>
          <w:lang w:eastAsia="ru-RU"/>
        </w:rPr>
        <w:t xml:space="preserve"> г</w:t>
      </w:r>
      <w:r w:rsidR="00166C07">
        <w:rPr>
          <w:rFonts w:eastAsia="Times New Roman" w:cs="Times New Roman"/>
          <w:sz w:val="28"/>
          <w:szCs w:val="28"/>
          <w:lang w:eastAsia="ru-RU"/>
        </w:rPr>
        <w:t>.</w:t>
      </w:r>
      <w:r w:rsidR="00302F10" w:rsidRPr="001A53BD">
        <w:rPr>
          <w:rFonts w:eastAsia="Times New Roman" w:cs="Times New Roman"/>
          <w:sz w:val="28"/>
          <w:szCs w:val="28"/>
          <w:lang w:eastAsia="ru-RU"/>
        </w:rPr>
        <w:t xml:space="preserve"> уполномоченным органом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показал, что </w:t>
      </w:r>
      <w:r w:rsidR="001A0F81" w:rsidRPr="001A53BD">
        <w:rPr>
          <w:rFonts w:eastAsia="Times New Roman" w:cs="Times New Roman"/>
          <w:sz w:val="28"/>
          <w:szCs w:val="28"/>
          <w:lang w:eastAsia="ru-RU"/>
        </w:rPr>
        <w:t xml:space="preserve">победителями 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заключенных контрактов являлись </w:t>
      </w:r>
      <w:r w:rsidR="00C950EA" w:rsidRPr="001A53BD">
        <w:rPr>
          <w:rFonts w:eastAsia="Times New Roman" w:cs="Times New Roman"/>
          <w:sz w:val="28"/>
          <w:szCs w:val="28"/>
          <w:lang w:eastAsia="ru-RU"/>
        </w:rPr>
        <w:t>участники закупок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, зарегистрированные на территории Свердловской </w:t>
      </w:r>
      <w:r w:rsidR="002A0620">
        <w:rPr>
          <w:rFonts w:eastAsia="Times New Roman" w:cs="Times New Roman"/>
          <w:sz w:val="28"/>
          <w:szCs w:val="28"/>
          <w:lang w:eastAsia="ru-RU"/>
        </w:rPr>
        <w:t xml:space="preserve">области, Курганской области, Московской области, г. </w:t>
      </w:r>
      <w:r w:rsidR="00F77029">
        <w:rPr>
          <w:rFonts w:eastAsia="Times New Roman" w:cs="Times New Roman"/>
          <w:sz w:val="28"/>
          <w:szCs w:val="28"/>
          <w:lang w:eastAsia="ru-RU"/>
        </w:rPr>
        <w:t>Москвы и Санкт-Петербурга</w:t>
      </w:r>
      <w:r w:rsidR="00DE430E">
        <w:rPr>
          <w:rFonts w:eastAsia="Times New Roman" w:cs="Times New Roman"/>
          <w:sz w:val="28"/>
          <w:szCs w:val="28"/>
          <w:lang w:eastAsia="ru-RU"/>
        </w:rPr>
        <w:t>,</w:t>
      </w:r>
      <w:r w:rsidR="00F77029">
        <w:rPr>
          <w:rFonts w:eastAsia="Times New Roman" w:cs="Times New Roman"/>
          <w:sz w:val="28"/>
          <w:szCs w:val="28"/>
          <w:lang w:eastAsia="ru-RU"/>
        </w:rPr>
        <w:t xml:space="preserve"> Ханты-Мансийского автономного округа.</w:t>
      </w:r>
    </w:p>
    <w:p w:rsidR="00314BB1" w:rsidRPr="001A53BD" w:rsidRDefault="003D12A3" w:rsidP="00B014E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 xml:space="preserve">Информация о количестве поданных заявок представлена на диаграмме </w:t>
      </w:r>
      <w:r w:rsidR="000C45E3" w:rsidRPr="001A53BD">
        <w:rPr>
          <w:rFonts w:eastAsia="Times New Roman" w:cs="Times New Roman"/>
          <w:sz w:val="28"/>
          <w:szCs w:val="28"/>
          <w:lang w:eastAsia="ru-RU"/>
        </w:rPr>
        <w:t>№</w:t>
      </w:r>
      <w:r w:rsidR="00D473D1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E72FD" w:rsidRPr="001A53BD">
        <w:rPr>
          <w:rFonts w:eastAsia="Times New Roman" w:cs="Times New Roman"/>
          <w:sz w:val="28"/>
          <w:szCs w:val="28"/>
          <w:lang w:eastAsia="ru-RU"/>
        </w:rPr>
        <w:t>4.</w:t>
      </w:r>
    </w:p>
    <w:p w:rsidR="00314BB1" w:rsidRPr="001A53BD" w:rsidRDefault="00AE72FD" w:rsidP="00314BB1">
      <w:pPr>
        <w:spacing w:after="0" w:line="36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A53BD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 w:rsidR="00314BB1" w:rsidRPr="001A53BD">
        <w:rPr>
          <w:rFonts w:eastAsia="Times New Roman" w:cs="Times New Roman"/>
          <w:b/>
          <w:sz w:val="28"/>
          <w:szCs w:val="28"/>
          <w:lang w:eastAsia="ru-RU"/>
        </w:rPr>
        <w:t xml:space="preserve"> №4</w:t>
      </w:r>
    </w:p>
    <w:p w:rsidR="00314BB1" w:rsidRDefault="00314BB1" w:rsidP="00D473D1">
      <w:pPr>
        <w:spacing w:after="0" w:line="360" w:lineRule="auto"/>
        <w:ind w:firstLine="720"/>
        <w:jc w:val="both"/>
        <w:rPr>
          <w:rFonts w:eastAsia="Times New Roman" w:cs="Times New Roman"/>
          <w:color w:val="00B050"/>
          <w:sz w:val="28"/>
          <w:szCs w:val="28"/>
          <w:lang w:eastAsia="ru-RU"/>
        </w:rPr>
      </w:pPr>
    </w:p>
    <w:p w:rsidR="0043542E" w:rsidRPr="00916755" w:rsidRDefault="005105E4" w:rsidP="00031AF7">
      <w:pPr>
        <w:spacing w:after="0" w:line="240" w:lineRule="auto"/>
        <w:jc w:val="center"/>
        <w:rPr>
          <w:rFonts w:eastAsia="Times New Roman" w:cs="Times New Roman"/>
          <w:b/>
          <w:color w:val="00B05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E59E67" wp14:editId="06BBA6DC">
            <wp:extent cx="5153025" cy="311467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A1A91" w:rsidRDefault="009A1A91" w:rsidP="00A41F27">
      <w:pPr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</w:p>
    <w:p w:rsidR="00797CA9" w:rsidRDefault="00797CA9" w:rsidP="00605E54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A8092A" w:rsidP="00EB155F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4</w:t>
      </w:r>
      <w:r w:rsidR="00190AE8" w:rsidRPr="00FE7BA3">
        <w:rPr>
          <w:rFonts w:eastAsia="Times New Roman" w:cs="Times New Roman"/>
          <w:b/>
          <w:sz w:val="28"/>
          <w:szCs w:val="28"/>
          <w:lang w:eastAsia="ru-RU"/>
        </w:rPr>
        <w:t xml:space="preserve">. ЗАКУПКИ </w:t>
      </w:r>
      <w:r w:rsidR="003A4238" w:rsidRPr="00FE7BA3">
        <w:rPr>
          <w:rFonts w:eastAsia="Times New Roman" w:cs="Times New Roman"/>
          <w:b/>
          <w:sz w:val="28"/>
          <w:szCs w:val="28"/>
          <w:lang w:eastAsia="ru-RU"/>
        </w:rPr>
        <w:t xml:space="preserve">С ПРЕИМУЩЕСТВОМ ДЛЯ </w:t>
      </w:r>
      <w:r w:rsidR="001211C5" w:rsidRPr="00FE7BA3">
        <w:rPr>
          <w:rFonts w:eastAsia="Times New Roman" w:cs="Times New Roman"/>
          <w:b/>
          <w:sz w:val="28"/>
          <w:szCs w:val="28"/>
          <w:lang w:eastAsia="ru-RU"/>
        </w:rPr>
        <w:t>СУБЪЕКТОВ МАЛОГО ПРЕДПРИНИМАТЕЛЬСТВА, СОЦИАЛЬНО ОРИЕНТИРОВАННЫХ НЕКОМЕРЧЕСКИХ ОРГАНИЗАЦИЙ</w:t>
      </w:r>
    </w:p>
    <w:p w:rsidR="00D5178C" w:rsidRDefault="00166C07" w:rsidP="00166C07">
      <w:pPr>
        <w:tabs>
          <w:tab w:val="left" w:pos="3600"/>
        </w:tabs>
        <w:spacing w:after="0" w:line="360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ab/>
      </w:r>
    </w:p>
    <w:p w:rsidR="00A35E86" w:rsidRDefault="00510015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 xml:space="preserve">За </w:t>
      </w:r>
      <w:r w:rsidR="00137D0D">
        <w:rPr>
          <w:rFonts w:eastAsia="Times New Roman" w:cs="Times New Roman"/>
          <w:sz w:val="28"/>
          <w:szCs w:val="28"/>
          <w:lang w:eastAsia="ru-RU"/>
        </w:rPr>
        <w:t>1 квартал 2025</w:t>
      </w:r>
      <w:r w:rsidR="00166C07">
        <w:rPr>
          <w:rFonts w:eastAsia="Times New Roman" w:cs="Times New Roman"/>
          <w:sz w:val="28"/>
          <w:szCs w:val="28"/>
          <w:lang w:eastAsia="ru-RU"/>
        </w:rPr>
        <w:t xml:space="preserve"> г.</w:t>
      </w:r>
      <w:r w:rsidR="00D5178C" w:rsidRPr="001A53BD">
        <w:rPr>
          <w:rFonts w:eastAsia="Times New Roman" w:cs="Times New Roman"/>
          <w:sz w:val="28"/>
          <w:szCs w:val="28"/>
          <w:lang w:eastAsia="ru-RU"/>
        </w:rPr>
        <w:t xml:space="preserve"> размещено </w:t>
      </w:r>
      <w:r w:rsidR="00DE430E" w:rsidRPr="00973278">
        <w:rPr>
          <w:rFonts w:eastAsia="Times New Roman" w:cs="Times New Roman"/>
          <w:sz w:val="28"/>
          <w:szCs w:val="28"/>
          <w:lang w:eastAsia="ru-RU"/>
        </w:rPr>
        <w:t>55</w:t>
      </w:r>
      <w:r w:rsidR="0027608D" w:rsidRPr="0097327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DE430E" w:rsidRPr="00973278">
        <w:rPr>
          <w:rFonts w:eastAsia="Times New Roman" w:cs="Times New Roman"/>
          <w:sz w:val="28"/>
          <w:szCs w:val="28"/>
          <w:lang w:eastAsia="ru-RU"/>
        </w:rPr>
        <w:t>извещений</w:t>
      </w:r>
      <w:r w:rsidR="00A35E86" w:rsidRPr="00973278">
        <w:rPr>
          <w:rFonts w:eastAsia="Times New Roman" w:cs="Times New Roman"/>
          <w:sz w:val="28"/>
          <w:szCs w:val="28"/>
          <w:lang w:eastAsia="ru-RU"/>
        </w:rPr>
        <w:t xml:space="preserve"> о </w:t>
      </w:r>
      <w:r w:rsidR="00262DDD" w:rsidRPr="00973278">
        <w:rPr>
          <w:rFonts w:eastAsia="Times New Roman" w:cs="Times New Roman"/>
          <w:sz w:val="28"/>
          <w:szCs w:val="28"/>
          <w:lang w:eastAsia="ru-RU"/>
        </w:rPr>
        <w:t>закупках</w:t>
      </w:r>
      <w:r w:rsidR="00ED4718" w:rsidRPr="00973278">
        <w:rPr>
          <w:rFonts w:eastAsia="Times New Roman" w:cs="Times New Roman"/>
          <w:sz w:val="28"/>
          <w:szCs w:val="28"/>
          <w:lang w:eastAsia="ru-RU"/>
        </w:rPr>
        <w:t xml:space="preserve"> участниками, которых могут быть только субъекты малого предпринимательства и социально ориентированные некоммерческие организации (далее – СМП, СОНКО)</w:t>
      </w:r>
      <w:r w:rsidR="00262DDD" w:rsidRPr="00973278">
        <w:rPr>
          <w:rFonts w:eastAsia="Times New Roman" w:cs="Times New Roman"/>
          <w:sz w:val="28"/>
          <w:szCs w:val="28"/>
          <w:lang w:eastAsia="ru-RU"/>
        </w:rPr>
        <w:t>, что составило</w:t>
      </w:r>
      <w:r w:rsidR="006752BB" w:rsidRPr="0097327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859BE" w:rsidRPr="00973278">
        <w:rPr>
          <w:rFonts w:eastAsia="Times New Roman" w:cs="Times New Roman"/>
          <w:sz w:val="28"/>
          <w:szCs w:val="28"/>
          <w:lang w:eastAsia="ru-RU"/>
        </w:rPr>
        <w:t>118 034 519,91</w:t>
      </w:r>
      <w:r w:rsidR="006752BB" w:rsidRPr="00973278">
        <w:rPr>
          <w:rFonts w:eastAsia="Times New Roman" w:cs="Times New Roman"/>
          <w:sz w:val="28"/>
          <w:szCs w:val="28"/>
          <w:lang w:eastAsia="ru-RU"/>
        </w:rPr>
        <w:t xml:space="preserve"> руб. или </w:t>
      </w:r>
      <w:r w:rsidR="00973278" w:rsidRPr="00973278">
        <w:rPr>
          <w:rFonts w:eastAsia="Times New Roman" w:cs="Times New Roman"/>
          <w:sz w:val="28"/>
          <w:szCs w:val="28"/>
          <w:lang w:eastAsia="ru-RU"/>
        </w:rPr>
        <w:t>56,2</w:t>
      </w:r>
      <w:r w:rsidR="006752BB" w:rsidRPr="00973278">
        <w:rPr>
          <w:rFonts w:eastAsia="Times New Roman" w:cs="Times New Roman"/>
          <w:sz w:val="28"/>
          <w:szCs w:val="28"/>
          <w:lang w:eastAsia="ru-RU"/>
        </w:rPr>
        <w:t xml:space="preserve"> % в суммарном отношении</w:t>
      </w:r>
      <w:r w:rsidR="0062089B" w:rsidRPr="00973278">
        <w:rPr>
          <w:rFonts w:eastAsia="Times New Roman" w:cs="Times New Roman"/>
          <w:sz w:val="28"/>
          <w:szCs w:val="28"/>
          <w:lang w:eastAsia="ru-RU"/>
        </w:rPr>
        <w:t xml:space="preserve"> и </w:t>
      </w:r>
      <w:r w:rsidR="00973278" w:rsidRPr="00973278">
        <w:rPr>
          <w:rFonts w:eastAsia="Times New Roman" w:cs="Times New Roman"/>
          <w:sz w:val="28"/>
          <w:szCs w:val="28"/>
          <w:lang w:eastAsia="ru-RU"/>
        </w:rPr>
        <w:t>79,9</w:t>
      </w:r>
      <w:r w:rsidR="00EC0DD7" w:rsidRPr="0097327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62DDD" w:rsidRPr="00973278">
        <w:rPr>
          <w:rFonts w:eastAsia="Times New Roman" w:cs="Times New Roman"/>
          <w:sz w:val="28"/>
          <w:szCs w:val="28"/>
          <w:lang w:eastAsia="ru-RU"/>
        </w:rPr>
        <w:t>% от общего количества опубликованных извещений</w:t>
      </w:r>
      <w:r w:rsidR="00BB1322" w:rsidRPr="00973278">
        <w:rPr>
          <w:rFonts w:eastAsia="Times New Roman" w:cs="Times New Roman"/>
          <w:sz w:val="28"/>
          <w:szCs w:val="28"/>
          <w:lang w:eastAsia="ru-RU"/>
        </w:rPr>
        <w:t>.</w:t>
      </w:r>
    </w:p>
    <w:p w:rsidR="004F6FD1" w:rsidRPr="00973278" w:rsidRDefault="004F6FD1" w:rsidP="004F6FD1">
      <w:pPr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Из них в 10 извещениях предусмотрено  ограничение допуска иностранных товаров, в 6 – запрет на допуск иностранных товаров.</w:t>
      </w:r>
    </w:p>
    <w:p w:rsidR="00071014" w:rsidRPr="001A53BD" w:rsidRDefault="002C0E41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73278">
        <w:rPr>
          <w:rFonts w:eastAsia="Times New Roman" w:cs="Times New Roman"/>
          <w:sz w:val="28"/>
          <w:szCs w:val="28"/>
          <w:lang w:eastAsia="ru-RU"/>
        </w:rPr>
        <w:t>Так</w:t>
      </w:r>
      <w:r w:rsidR="00071014" w:rsidRPr="00973278">
        <w:rPr>
          <w:rFonts w:eastAsia="Times New Roman" w:cs="Times New Roman"/>
          <w:sz w:val="28"/>
          <w:szCs w:val="28"/>
          <w:lang w:eastAsia="ru-RU"/>
        </w:rPr>
        <w:t xml:space="preserve">же за отчетный период размещено </w:t>
      </w:r>
      <w:r w:rsidR="00FD7968">
        <w:rPr>
          <w:rFonts w:eastAsia="Times New Roman" w:cs="Times New Roman"/>
          <w:sz w:val="28"/>
          <w:szCs w:val="28"/>
          <w:lang w:eastAsia="ru-RU"/>
        </w:rPr>
        <w:t>2</w:t>
      </w:r>
      <w:r w:rsidR="00071014" w:rsidRPr="0097327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D7968">
        <w:rPr>
          <w:rFonts w:eastAsia="Times New Roman" w:cs="Times New Roman"/>
          <w:sz w:val="28"/>
          <w:szCs w:val="28"/>
          <w:lang w:eastAsia="ru-RU"/>
        </w:rPr>
        <w:t>извещения</w:t>
      </w:r>
      <w:r w:rsidR="00071014" w:rsidRPr="00973278">
        <w:rPr>
          <w:rFonts w:eastAsia="Times New Roman" w:cs="Times New Roman"/>
          <w:sz w:val="28"/>
          <w:szCs w:val="28"/>
          <w:lang w:eastAsia="ru-RU"/>
        </w:rPr>
        <w:t xml:space="preserve"> о закупке,</w:t>
      </w:r>
      <w:r w:rsidR="00262DDD" w:rsidRPr="0097327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06A53" w:rsidRPr="00973278">
        <w:rPr>
          <w:rFonts w:eastAsia="Times New Roman" w:cs="Times New Roman"/>
          <w:sz w:val="28"/>
          <w:szCs w:val="28"/>
          <w:lang w:eastAsia="ru-RU"/>
        </w:rPr>
        <w:t xml:space="preserve">в которых </w:t>
      </w:r>
      <w:r w:rsidR="00071014" w:rsidRPr="00973278">
        <w:rPr>
          <w:rFonts w:eastAsia="Times New Roman" w:cs="Times New Roman"/>
          <w:sz w:val="28"/>
          <w:szCs w:val="28"/>
          <w:lang w:eastAsia="ru-RU"/>
        </w:rPr>
        <w:t>установлено требование к поставщику (подрядчику, исполнителю</w:t>
      </w:r>
      <w:r w:rsidR="00071014" w:rsidRPr="001A53BD">
        <w:rPr>
          <w:rFonts w:eastAsia="Times New Roman" w:cs="Times New Roman"/>
          <w:sz w:val="28"/>
          <w:szCs w:val="28"/>
          <w:lang w:eastAsia="ru-RU"/>
        </w:rPr>
        <w:t>), не являющемуся СМП или СОНКО, о привлечении к исполнению контракта субподрядчиков, соисполнителей из числа СМП, СОНКО</w:t>
      </w:r>
      <w:r w:rsidR="00406A53" w:rsidRPr="001A53BD">
        <w:rPr>
          <w:rFonts w:eastAsia="Times New Roman" w:cs="Times New Roman"/>
          <w:sz w:val="28"/>
          <w:szCs w:val="28"/>
          <w:lang w:eastAsia="ru-RU"/>
        </w:rPr>
        <w:t xml:space="preserve">, что составило </w:t>
      </w:r>
      <w:r w:rsidR="00FD7968">
        <w:rPr>
          <w:rFonts w:eastAsia="Times New Roman" w:cs="Times New Roman"/>
          <w:sz w:val="28"/>
          <w:szCs w:val="28"/>
          <w:lang w:eastAsia="ru-RU"/>
        </w:rPr>
        <w:t>2,9</w:t>
      </w:r>
      <w:r w:rsidR="00406A53" w:rsidRPr="001A53BD">
        <w:rPr>
          <w:rFonts w:eastAsia="Times New Roman" w:cs="Times New Roman"/>
          <w:sz w:val="28"/>
          <w:szCs w:val="28"/>
          <w:lang w:eastAsia="ru-RU"/>
        </w:rPr>
        <w:t xml:space="preserve"> % от общего количества опубликованных извещений</w:t>
      </w:r>
      <w:r w:rsidR="0019775F" w:rsidRPr="001A53BD">
        <w:rPr>
          <w:rFonts w:eastAsia="Times New Roman" w:cs="Times New Roman"/>
          <w:sz w:val="28"/>
          <w:szCs w:val="28"/>
          <w:lang w:eastAsia="ru-RU"/>
        </w:rPr>
        <w:t>. Д</w:t>
      </w:r>
      <w:r w:rsidR="00B44A06" w:rsidRPr="001A53BD">
        <w:rPr>
          <w:rFonts w:eastAsia="Times New Roman" w:cs="Times New Roman"/>
          <w:sz w:val="28"/>
          <w:szCs w:val="28"/>
          <w:lang w:eastAsia="ru-RU"/>
        </w:rPr>
        <w:t>анное требование устанавливается при проведении закупок с начальной (максимальной) ценой свыше 20 000,00 тыс. руб. в соответствии с ч. 1 ст. 30 Закона о контрактной системе.</w:t>
      </w:r>
    </w:p>
    <w:p w:rsidR="00BA0720" w:rsidRPr="001A53BD" w:rsidRDefault="00BA0720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>Сумма начальных максимальных цен контрактов объявленных состоявшихся конкур</w:t>
      </w:r>
      <w:r w:rsidR="000B3A3F" w:rsidRPr="001A53BD">
        <w:rPr>
          <w:rFonts w:eastAsia="Times New Roman" w:cs="Times New Roman"/>
          <w:sz w:val="28"/>
          <w:szCs w:val="28"/>
          <w:lang w:eastAsia="ru-RU"/>
        </w:rPr>
        <w:t>ентных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процедур с </w:t>
      </w:r>
      <w:r w:rsidR="00F34C5D" w:rsidRPr="001A53BD">
        <w:rPr>
          <w:rFonts w:eastAsia="Times New Roman" w:cs="Times New Roman"/>
          <w:sz w:val="28"/>
          <w:szCs w:val="28"/>
          <w:lang w:eastAsia="ru-RU"/>
        </w:rPr>
        <w:t>условием о привлечении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C0E41" w:rsidRPr="001A53BD">
        <w:rPr>
          <w:rFonts w:eastAsia="Times New Roman" w:cs="Times New Roman"/>
          <w:sz w:val="28"/>
          <w:szCs w:val="28"/>
          <w:lang w:eastAsia="ru-RU"/>
        </w:rPr>
        <w:t>СМП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2C0E41" w:rsidRPr="001A53BD">
        <w:rPr>
          <w:rFonts w:eastAsia="Times New Roman" w:cs="Times New Roman"/>
          <w:sz w:val="28"/>
          <w:szCs w:val="28"/>
          <w:lang w:eastAsia="ru-RU"/>
        </w:rPr>
        <w:t>СОНКО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составила </w:t>
      </w:r>
      <w:r w:rsidR="009375A6" w:rsidRPr="001A53BD">
        <w:rPr>
          <w:rFonts w:eastAsia="Times New Roman" w:cs="Times New Roman"/>
          <w:sz w:val="28"/>
          <w:szCs w:val="28"/>
          <w:lang w:eastAsia="ru-RU"/>
        </w:rPr>
        <w:t>–</w:t>
      </w:r>
      <w:r w:rsidR="00285F08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F09E7">
        <w:rPr>
          <w:rFonts w:eastAsia="Times New Roman" w:cs="Times New Roman"/>
          <w:sz w:val="28"/>
          <w:szCs w:val="28"/>
          <w:lang w:eastAsia="ru-RU"/>
        </w:rPr>
        <w:t xml:space="preserve">60 256 499,62 </w:t>
      </w:r>
      <w:r w:rsidR="009375A6" w:rsidRPr="001A53BD">
        <w:rPr>
          <w:rFonts w:eastAsia="Times New Roman" w:cs="Times New Roman"/>
          <w:sz w:val="28"/>
          <w:szCs w:val="28"/>
          <w:lang w:eastAsia="ru-RU"/>
        </w:rPr>
        <w:t>руб.</w:t>
      </w:r>
    </w:p>
    <w:p w:rsidR="0048556F" w:rsidRPr="001A53BD" w:rsidRDefault="00BA0720" w:rsidP="00C479D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>Сумма цен заключенных контрактов по результатам проведения кон</w:t>
      </w:r>
      <w:r w:rsidR="000B3A3F" w:rsidRPr="001A53BD">
        <w:rPr>
          <w:rFonts w:eastAsia="Times New Roman" w:cs="Times New Roman"/>
          <w:sz w:val="28"/>
          <w:szCs w:val="28"/>
          <w:lang w:eastAsia="ru-RU"/>
        </w:rPr>
        <w:t>курентных</w:t>
      </w:r>
      <w:r w:rsidR="0050304F" w:rsidRPr="001A53BD">
        <w:rPr>
          <w:rFonts w:eastAsia="Times New Roman" w:cs="Times New Roman"/>
          <w:sz w:val="28"/>
          <w:szCs w:val="28"/>
          <w:lang w:eastAsia="ru-RU"/>
        </w:rPr>
        <w:t xml:space="preserve"> процедур с учетом привлечения СМП, СОНКО </w:t>
      </w:r>
      <w:r w:rsidR="007175F0" w:rsidRPr="001A53BD">
        <w:rPr>
          <w:rFonts w:eastAsia="Times New Roman" w:cs="Times New Roman"/>
          <w:sz w:val="28"/>
          <w:szCs w:val="28"/>
          <w:lang w:eastAsia="ru-RU"/>
        </w:rPr>
        <w:t>–</w:t>
      </w:r>
      <w:r w:rsidR="004F78A7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94948">
        <w:rPr>
          <w:rFonts w:eastAsia="Times New Roman" w:cs="Times New Roman"/>
          <w:sz w:val="28"/>
          <w:szCs w:val="28"/>
          <w:lang w:eastAsia="ru-RU"/>
        </w:rPr>
        <w:t>16 271 250</w:t>
      </w:r>
      <w:r w:rsidR="007175F0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D6391" w:rsidRPr="001A53BD">
        <w:rPr>
          <w:rFonts w:eastAsia="Times New Roman" w:cs="Times New Roman"/>
          <w:sz w:val="28"/>
          <w:szCs w:val="28"/>
          <w:lang w:eastAsia="ru-RU"/>
        </w:rPr>
        <w:t>руб.</w:t>
      </w:r>
      <w:r w:rsidR="00E94948">
        <w:rPr>
          <w:rFonts w:eastAsia="Times New Roman" w:cs="Times New Roman"/>
          <w:sz w:val="28"/>
          <w:szCs w:val="28"/>
          <w:lang w:eastAsia="ru-RU"/>
        </w:rPr>
        <w:t xml:space="preserve"> (</w:t>
      </w:r>
      <w:r w:rsidR="0015700E">
        <w:rPr>
          <w:rFonts w:eastAsia="Times New Roman" w:cs="Times New Roman"/>
          <w:sz w:val="28"/>
          <w:szCs w:val="28"/>
          <w:lang w:eastAsia="ru-RU"/>
        </w:rPr>
        <w:t xml:space="preserve">по состоянию на 01.04.2025 г. </w:t>
      </w:r>
      <w:r w:rsidR="00E94948">
        <w:rPr>
          <w:rFonts w:eastAsia="Times New Roman" w:cs="Times New Roman"/>
          <w:sz w:val="28"/>
          <w:szCs w:val="28"/>
          <w:lang w:eastAsia="ru-RU"/>
        </w:rPr>
        <w:t>не подведены итоги по второй закупочной процедуре).</w:t>
      </w:r>
    </w:p>
    <w:p w:rsidR="00F95F95" w:rsidRDefault="00C137A8" w:rsidP="00C479D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>Информация о количестве извещений для СМП, СОНКО, не СМП и СОНКО,</w:t>
      </w:r>
      <w:r w:rsidR="0080325B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A53BD">
        <w:rPr>
          <w:rFonts w:eastAsia="Times New Roman" w:cs="Times New Roman"/>
          <w:sz w:val="28"/>
          <w:szCs w:val="28"/>
          <w:lang w:eastAsia="ru-RU"/>
        </w:rPr>
        <w:t>с условием привлечения СМП, СОНКО представлена на диаграмме № 5.</w:t>
      </w:r>
    </w:p>
    <w:p w:rsidR="004F6FD1" w:rsidRDefault="004F6FD1" w:rsidP="00C479D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4F6FD1" w:rsidRDefault="004F6FD1" w:rsidP="00C479D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4F6FD1" w:rsidRDefault="004F6FD1" w:rsidP="00C479D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4F6FD1" w:rsidRDefault="004F6FD1" w:rsidP="00C479D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4F6FD1" w:rsidRDefault="004F6FD1" w:rsidP="00C479D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4F6FD1" w:rsidRDefault="004F6FD1" w:rsidP="00C479D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4F6FD1" w:rsidRPr="001A53BD" w:rsidRDefault="004F6FD1" w:rsidP="0068251B">
      <w:pPr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2C1839" w:rsidRDefault="00EB155F" w:rsidP="002C1839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EB155F"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 №5</w:t>
      </w:r>
    </w:p>
    <w:p w:rsidR="002A011A" w:rsidRDefault="002A011A" w:rsidP="002C1839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2A011A" w:rsidRDefault="009973A4" w:rsidP="002A011A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FB1D69" wp14:editId="1BA4ADF9">
            <wp:extent cx="4819650" cy="3000375"/>
            <wp:effectExtent l="133350" t="133350" r="133350" b="1238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50BA6" w:rsidRPr="00EB155F" w:rsidRDefault="00A50BA6" w:rsidP="002C1839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D3811" w:rsidRPr="00D5178C" w:rsidRDefault="00DD3811" w:rsidP="001B7869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D509E" w:rsidRDefault="00DD3811" w:rsidP="00C70B72">
      <w:pPr>
        <w:spacing w:after="0" w:line="360" w:lineRule="auto"/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 xml:space="preserve">По результатам закупок, участниками которых могли быть только СМП, СОНКО, </w:t>
      </w:r>
      <w:proofErr w:type="gramStart"/>
      <w:r w:rsidRPr="001A53BD">
        <w:rPr>
          <w:rFonts w:eastAsia="Times New Roman" w:cs="Times New Roman"/>
          <w:sz w:val="28"/>
          <w:szCs w:val="28"/>
          <w:lang w:eastAsia="ru-RU"/>
        </w:rPr>
        <w:t>извещения</w:t>
      </w:r>
      <w:proofErr w:type="gramEnd"/>
      <w:r w:rsidRPr="001A53BD">
        <w:rPr>
          <w:rFonts w:eastAsia="Times New Roman" w:cs="Times New Roman"/>
          <w:sz w:val="28"/>
          <w:szCs w:val="28"/>
          <w:lang w:eastAsia="ru-RU"/>
        </w:rPr>
        <w:t xml:space="preserve"> об осуществле</w:t>
      </w:r>
      <w:r w:rsidR="00326DF3" w:rsidRPr="001A53BD">
        <w:rPr>
          <w:rFonts w:eastAsia="Times New Roman" w:cs="Times New Roman"/>
          <w:sz w:val="28"/>
          <w:szCs w:val="28"/>
          <w:lang w:eastAsia="ru-RU"/>
        </w:rPr>
        <w:t>н</w:t>
      </w:r>
      <w:r w:rsidR="00552BED" w:rsidRPr="001A53BD">
        <w:rPr>
          <w:rFonts w:eastAsia="Times New Roman" w:cs="Times New Roman"/>
          <w:sz w:val="28"/>
          <w:szCs w:val="28"/>
          <w:lang w:eastAsia="ru-RU"/>
        </w:rPr>
        <w:t xml:space="preserve">ии которых размещены в ЕИС за </w:t>
      </w:r>
      <w:r w:rsidR="00166C07">
        <w:rPr>
          <w:rFonts w:eastAsia="Times New Roman" w:cs="Times New Roman"/>
          <w:sz w:val="28"/>
          <w:szCs w:val="28"/>
          <w:lang w:eastAsia="ru-RU"/>
        </w:rPr>
        <w:t>1  квартал 2025</w:t>
      </w:r>
      <w:r w:rsidR="007E68E4" w:rsidRPr="001A53BD">
        <w:rPr>
          <w:rFonts w:eastAsia="Times New Roman" w:cs="Times New Roman"/>
          <w:sz w:val="28"/>
          <w:szCs w:val="28"/>
          <w:lang w:eastAsia="ru-RU"/>
        </w:rPr>
        <w:t xml:space="preserve"> г</w:t>
      </w:r>
      <w:r w:rsidR="00166C07">
        <w:rPr>
          <w:rFonts w:eastAsia="Times New Roman" w:cs="Times New Roman"/>
          <w:sz w:val="28"/>
          <w:szCs w:val="28"/>
          <w:lang w:eastAsia="ru-RU"/>
        </w:rPr>
        <w:t>.</w:t>
      </w:r>
      <w:r w:rsidR="00707771" w:rsidRPr="001A53BD">
        <w:rPr>
          <w:rFonts w:eastAsia="Times New Roman" w:cs="Times New Roman"/>
          <w:sz w:val="28"/>
          <w:szCs w:val="28"/>
          <w:lang w:eastAsia="ru-RU"/>
        </w:rPr>
        <w:t xml:space="preserve">, заказчиками заключено </w:t>
      </w:r>
      <w:r w:rsidR="008C0EB0">
        <w:rPr>
          <w:rFonts w:eastAsia="Times New Roman" w:cs="Times New Roman"/>
          <w:b/>
          <w:sz w:val="28"/>
          <w:szCs w:val="28"/>
          <w:lang w:eastAsia="ru-RU"/>
        </w:rPr>
        <w:t>46</w:t>
      </w:r>
      <w:r w:rsidR="00E4225B" w:rsidRPr="001A53BD">
        <w:rPr>
          <w:rFonts w:eastAsia="Times New Roman" w:cs="Times New Roman"/>
          <w:sz w:val="28"/>
          <w:szCs w:val="28"/>
          <w:lang w:eastAsia="ru-RU"/>
        </w:rPr>
        <w:t xml:space="preserve"> контрактов 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на сумму </w:t>
      </w:r>
      <w:r w:rsidR="008C0EB0">
        <w:rPr>
          <w:rFonts w:eastAsia="Times New Roman" w:cs="Times New Roman"/>
          <w:sz w:val="28"/>
          <w:szCs w:val="28"/>
          <w:lang w:eastAsia="ru-RU"/>
        </w:rPr>
        <w:t>34 027 885,27</w:t>
      </w:r>
      <w:r w:rsidR="00386D1E" w:rsidRPr="001A53BD">
        <w:rPr>
          <w:rFonts w:eastAsia="Times New Roman" w:cs="Times New Roman"/>
          <w:sz w:val="28"/>
          <w:szCs w:val="28"/>
          <w:lang w:eastAsia="ru-RU"/>
        </w:rPr>
        <w:t xml:space="preserve"> руб.</w:t>
      </w:r>
      <w:r w:rsidR="00577A31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11B70" w:rsidRPr="001A53BD">
        <w:rPr>
          <w:rFonts w:eastAsia="Times New Roman" w:cs="Times New Roman"/>
          <w:sz w:val="28"/>
          <w:szCs w:val="28"/>
          <w:lang w:eastAsia="ru-RU"/>
        </w:rPr>
        <w:t xml:space="preserve">– </w:t>
      </w:r>
      <w:r w:rsidR="00311383">
        <w:rPr>
          <w:rFonts w:eastAsia="Times New Roman" w:cs="Times New Roman"/>
          <w:sz w:val="28"/>
          <w:szCs w:val="28"/>
          <w:lang w:eastAsia="ru-RU"/>
        </w:rPr>
        <w:t>83,6</w:t>
      </w:r>
      <w:r w:rsidR="00A11B70" w:rsidRPr="001A53BD">
        <w:rPr>
          <w:rFonts w:eastAsia="Times New Roman" w:cs="Times New Roman"/>
          <w:sz w:val="28"/>
          <w:szCs w:val="28"/>
          <w:lang w:eastAsia="ru-RU"/>
        </w:rPr>
        <w:t xml:space="preserve"> %</w:t>
      </w:r>
      <w:r w:rsidR="00577A31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C4870" w:rsidRPr="001A53BD">
        <w:rPr>
          <w:rFonts w:eastAsia="Times New Roman" w:cs="Times New Roman"/>
          <w:b/>
          <w:sz w:val="28"/>
          <w:szCs w:val="28"/>
          <w:lang w:eastAsia="ru-RU"/>
        </w:rPr>
        <w:t>от количества объявленных извещений о закупках, участниками которых могут быть только субъекты малого предпринимательства и социально ориентированные некоммерческие организации.</w:t>
      </w:r>
      <w:r w:rsidR="00311383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125A2C" w:rsidRPr="001A53BD" w:rsidRDefault="00125A2C" w:rsidP="00C70B72">
      <w:pPr>
        <w:spacing w:after="0" w:line="360" w:lineRule="auto"/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Pr="001A53BD" w:rsidRDefault="001466DC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1A53BD">
        <w:rPr>
          <w:rFonts w:eastAsia="Times New Roman" w:cs="Times New Roman"/>
          <w:b/>
          <w:sz w:val="28"/>
          <w:szCs w:val="28"/>
          <w:lang w:eastAsia="ru-RU"/>
        </w:rPr>
        <w:t>5</w:t>
      </w:r>
      <w:r w:rsidR="00190AE8" w:rsidRPr="001A53BD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1D0E62" w:rsidRPr="001A53BD">
        <w:rPr>
          <w:rFonts w:eastAsia="Times New Roman" w:cs="Times New Roman"/>
          <w:b/>
          <w:sz w:val="28"/>
          <w:szCs w:val="28"/>
          <w:lang w:eastAsia="ru-RU"/>
        </w:rPr>
        <w:t>ИФОРМАЦИЯ О ЗАКЛЮЧЕННЫХ КОНТРАКТАХ</w:t>
      </w:r>
    </w:p>
    <w:p w:rsidR="00190AE8" w:rsidRPr="001A53BD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DD3811" w:rsidP="00DD3811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>По результатам осуществления закупок</w:t>
      </w:r>
      <w:r w:rsidR="004F27E8" w:rsidRPr="001A53BD">
        <w:rPr>
          <w:rFonts w:eastAsia="Times New Roman" w:cs="Times New Roman"/>
          <w:sz w:val="28"/>
          <w:szCs w:val="28"/>
          <w:lang w:eastAsia="ru-RU"/>
        </w:rPr>
        <w:t xml:space="preserve"> в отчетном периоде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B0568" w:rsidRPr="001A53BD">
        <w:rPr>
          <w:rFonts w:eastAsia="Times New Roman" w:cs="Times New Roman"/>
          <w:sz w:val="28"/>
          <w:szCs w:val="28"/>
          <w:lang w:eastAsia="ru-RU"/>
        </w:rPr>
        <w:t>заказчиками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F27E8" w:rsidRPr="001A53BD">
        <w:rPr>
          <w:rFonts w:eastAsia="Times New Roman" w:cs="Times New Roman"/>
          <w:sz w:val="28"/>
          <w:szCs w:val="28"/>
          <w:lang w:eastAsia="ru-RU"/>
        </w:rPr>
        <w:t>заключен</w:t>
      </w:r>
      <w:r w:rsidR="002541C3" w:rsidRPr="001A53BD">
        <w:rPr>
          <w:rFonts w:eastAsia="Times New Roman" w:cs="Times New Roman"/>
          <w:sz w:val="28"/>
          <w:szCs w:val="28"/>
          <w:lang w:eastAsia="ru-RU"/>
        </w:rPr>
        <w:t>о</w:t>
      </w:r>
      <w:r w:rsidR="009B0568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37F22">
        <w:rPr>
          <w:rFonts w:eastAsia="Times New Roman" w:cs="Times New Roman"/>
          <w:b/>
          <w:sz w:val="28"/>
          <w:szCs w:val="28"/>
          <w:lang w:eastAsia="ru-RU"/>
        </w:rPr>
        <w:t>39</w:t>
      </w:r>
      <w:r w:rsidR="00A968C9" w:rsidRPr="001A53BD">
        <w:rPr>
          <w:rFonts w:eastAsia="Times New Roman" w:cs="Times New Roman"/>
          <w:sz w:val="28"/>
          <w:szCs w:val="28"/>
          <w:lang w:eastAsia="ru-RU"/>
        </w:rPr>
        <w:t xml:space="preserve"> контракт</w:t>
      </w:r>
      <w:r w:rsidR="003F3650" w:rsidRPr="001A53BD">
        <w:rPr>
          <w:rFonts w:eastAsia="Times New Roman" w:cs="Times New Roman"/>
          <w:sz w:val="28"/>
          <w:szCs w:val="28"/>
          <w:lang w:eastAsia="ru-RU"/>
        </w:rPr>
        <w:t>ов</w:t>
      </w:r>
      <w:r w:rsidR="009B0568" w:rsidRPr="001A53BD">
        <w:rPr>
          <w:rFonts w:eastAsia="Times New Roman" w:cs="Times New Roman"/>
          <w:sz w:val="28"/>
          <w:szCs w:val="28"/>
          <w:lang w:eastAsia="ru-RU"/>
        </w:rPr>
        <w:t xml:space="preserve"> на общую сумму </w:t>
      </w:r>
      <w:r w:rsidR="00337F22">
        <w:rPr>
          <w:rFonts w:eastAsia="Times New Roman" w:cs="Times New Roman"/>
          <w:sz w:val="28"/>
          <w:szCs w:val="28"/>
          <w:lang w:eastAsia="ru-RU"/>
        </w:rPr>
        <w:t>102 339 977,52</w:t>
      </w:r>
      <w:r w:rsidR="00696E9A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DF6E8C" w:rsidRPr="001A53BD">
        <w:rPr>
          <w:rFonts w:eastAsia="Times New Roman" w:cs="Times New Roman"/>
          <w:sz w:val="28"/>
          <w:szCs w:val="28"/>
          <w:lang w:eastAsia="ru-RU"/>
        </w:rPr>
        <w:t>руб</w:t>
      </w:r>
      <w:r w:rsidR="009B0568" w:rsidRPr="001A53BD">
        <w:rPr>
          <w:rFonts w:eastAsia="Times New Roman" w:cs="Times New Roman"/>
          <w:sz w:val="28"/>
          <w:szCs w:val="28"/>
          <w:lang w:eastAsia="ru-RU"/>
        </w:rPr>
        <w:t>.</w:t>
      </w:r>
      <w:r w:rsidR="00082CD0" w:rsidRPr="001A53BD">
        <w:rPr>
          <w:rFonts w:eastAsia="Times New Roman" w:cs="Times New Roman"/>
          <w:sz w:val="28"/>
          <w:szCs w:val="28"/>
          <w:lang w:eastAsia="ru-RU"/>
        </w:rPr>
        <w:t xml:space="preserve">, что составило – </w:t>
      </w:r>
      <w:r w:rsidR="007F464D">
        <w:rPr>
          <w:rFonts w:eastAsia="Times New Roman" w:cs="Times New Roman"/>
          <w:b/>
          <w:sz w:val="28"/>
          <w:szCs w:val="28"/>
          <w:lang w:eastAsia="ru-RU"/>
        </w:rPr>
        <w:t>57,3</w:t>
      </w:r>
      <w:r w:rsidR="003E5165" w:rsidRPr="001A53B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082CD0" w:rsidRPr="001A53BD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="00082CD0" w:rsidRPr="001A53BD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7F464D">
        <w:rPr>
          <w:rFonts w:eastAsia="Times New Roman" w:cs="Times New Roman"/>
          <w:b/>
          <w:sz w:val="28"/>
          <w:szCs w:val="28"/>
          <w:lang w:eastAsia="ru-RU"/>
        </w:rPr>
        <w:t>48,7</w:t>
      </w:r>
      <w:r w:rsidR="00611D09" w:rsidRPr="001A53B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082CD0" w:rsidRPr="001A53BD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B7565" w:rsidRPr="001A53B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 от общего количества</w:t>
      </w:r>
      <w:r w:rsidR="0008257F" w:rsidRPr="001A53BD">
        <w:rPr>
          <w:rFonts w:eastAsia="Times New Roman" w:cs="Times New Roman"/>
          <w:sz w:val="28"/>
          <w:szCs w:val="28"/>
          <w:lang w:eastAsia="ru-RU"/>
        </w:rPr>
        <w:t xml:space="preserve"> опубликованных</w:t>
      </w:r>
      <w:r w:rsidR="002B7565" w:rsidRPr="001A53BD">
        <w:rPr>
          <w:rFonts w:eastAsia="Times New Roman" w:cs="Times New Roman"/>
          <w:sz w:val="28"/>
          <w:szCs w:val="28"/>
          <w:lang w:eastAsia="ru-RU"/>
        </w:rPr>
        <w:t xml:space="preserve"> закупок.</w:t>
      </w:r>
    </w:p>
    <w:p w:rsidR="00435221" w:rsidRPr="001A53BD" w:rsidRDefault="00435221" w:rsidP="00DD3811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Количество участников закупки, снизивших НМЦК на 25 % и более – 56.</w:t>
      </w:r>
    </w:p>
    <w:p w:rsidR="00BF5719" w:rsidRDefault="00CF7254" w:rsidP="007D5428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Экономия по контрактам</w:t>
      </w:r>
      <w:r w:rsidR="0049052C" w:rsidRPr="001A53BD">
        <w:rPr>
          <w:rFonts w:eastAsia="Times New Roman" w:cs="Times New Roman"/>
          <w:sz w:val="28"/>
          <w:szCs w:val="28"/>
          <w:lang w:eastAsia="ru-RU"/>
        </w:rPr>
        <w:t xml:space="preserve"> составила – </w:t>
      </w:r>
      <w:r w:rsidR="000039F3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9 598 622,32</w:t>
      </w:r>
      <w:r w:rsidR="00632829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02500" w:rsidRPr="001A53BD">
        <w:rPr>
          <w:rFonts w:eastAsia="Times New Roman" w:cs="Times New Roman"/>
          <w:sz w:val="28"/>
          <w:szCs w:val="28"/>
          <w:lang w:eastAsia="ru-RU"/>
        </w:rPr>
        <w:t>руб</w:t>
      </w:r>
      <w:r w:rsidR="009E56EB" w:rsidRPr="001A53BD">
        <w:rPr>
          <w:rFonts w:eastAsia="Times New Roman" w:cs="Times New Roman"/>
          <w:sz w:val="28"/>
          <w:szCs w:val="28"/>
          <w:lang w:eastAsia="ru-RU"/>
        </w:rPr>
        <w:t xml:space="preserve">. или </w:t>
      </w:r>
      <w:r w:rsidR="003151B7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в среднем </w:t>
      </w:r>
      <w:r w:rsidR="000868B2">
        <w:rPr>
          <w:rFonts w:eastAsia="Times New Roman" w:cs="Times New Roman"/>
          <w:sz w:val="28"/>
          <w:szCs w:val="28"/>
          <w:lang w:eastAsia="ru-RU"/>
        </w:rPr>
        <w:t xml:space="preserve">по каждому заключенному контракту </w:t>
      </w:r>
      <w:r>
        <w:rPr>
          <w:rFonts w:eastAsia="Times New Roman" w:cs="Times New Roman"/>
          <w:sz w:val="28"/>
          <w:szCs w:val="28"/>
          <w:lang w:eastAsia="ru-RU"/>
        </w:rPr>
        <w:t>2,9</w:t>
      </w:r>
      <w:r w:rsidR="003151B7" w:rsidRPr="001A53BD">
        <w:rPr>
          <w:rFonts w:eastAsia="Times New Roman" w:cs="Times New Roman"/>
          <w:sz w:val="28"/>
          <w:szCs w:val="28"/>
          <w:lang w:eastAsia="ru-RU"/>
        </w:rPr>
        <w:t xml:space="preserve"> % от НМЦК.</w:t>
      </w:r>
      <w:r w:rsidR="00EF1792">
        <w:rPr>
          <w:rFonts w:eastAsia="Times New Roman" w:cs="Times New Roman"/>
          <w:sz w:val="28"/>
          <w:szCs w:val="28"/>
          <w:lang w:eastAsia="ru-RU"/>
        </w:rPr>
        <w:t xml:space="preserve"> Наибольшая экономия составила </w:t>
      </w:r>
      <w:r w:rsidR="00142747">
        <w:rPr>
          <w:rFonts w:eastAsia="Times New Roman" w:cs="Times New Roman"/>
          <w:sz w:val="28"/>
          <w:szCs w:val="28"/>
          <w:lang w:eastAsia="ru-RU"/>
        </w:rPr>
        <w:t xml:space="preserve">86,08 </w:t>
      </w:r>
      <w:r w:rsidR="00EF1792">
        <w:rPr>
          <w:rFonts w:eastAsia="Times New Roman" w:cs="Times New Roman"/>
          <w:sz w:val="28"/>
          <w:szCs w:val="28"/>
          <w:lang w:eastAsia="ru-RU"/>
        </w:rPr>
        <w:t>% - н</w:t>
      </w:r>
      <w:r w:rsidR="00EF1792" w:rsidRPr="00EF1792">
        <w:rPr>
          <w:rFonts w:eastAsia="Times New Roman" w:cs="Times New Roman"/>
          <w:sz w:val="28"/>
          <w:szCs w:val="28"/>
          <w:lang w:eastAsia="ru-RU"/>
        </w:rPr>
        <w:t>а оказание услуг по техническому обслуживанию систем охранного видеонаблюдения и системы контроля управления доступом</w:t>
      </w:r>
      <w:r w:rsidR="00CA73F9">
        <w:rPr>
          <w:rFonts w:eastAsia="Times New Roman" w:cs="Times New Roman"/>
          <w:sz w:val="28"/>
          <w:szCs w:val="28"/>
          <w:lang w:eastAsia="ru-RU"/>
        </w:rPr>
        <w:t>;</w:t>
      </w:r>
      <w:r w:rsidR="00EF1792">
        <w:rPr>
          <w:rFonts w:eastAsia="Times New Roman" w:cs="Times New Roman"/>
          <w:sz w:val="28"/>
          <w:szCs w:val="28"/>
          <w:lang w:eastAsia="ru-RU"/>
        </w:rPr>
        <w:t xml:space="preserve"> 49 % - н</w:t>
      </w:r>
      <w:r w:rsidR="00EF1792" w:rsidRPr="00EF1792">
        <w:rPr>
          <w:rFonts w:eastAsia="Times New Roman" w:cs="Times New Roman"/>
          <w:sz w:val="28"/>
          <w:szCs w:val="28"/>
          <w:lang w:eastAsia="ru-RU"/>
        </w:rPr>
        <w:t>а оказание услуг по техническому обслуживанию систем охранного видеонаблюдения и системы контроля управления доступом</w:t>
      </w:r>
      <w:r w:rsidR="00D65E27">
        <w:rPr>
          <w:rFonts w:eastAsia="Times New Roman" w:cs="Times New Roman"/>
          <w:sz w:val="28"/>
          <w:szCs w:val="28"/>
          <w:lang w:eastAsia="ru-RU"/>
        </w:rPr>
        <w:t>;</w:t>
      </w:r>
      <w:r w:rsidR="00C92C3A">
        <w:rPr>
          <w:rFonts w:eastAsia="Times New Roman" w:cs="Times New Roman"/>
          <w:sz w:val="28"/>
          <w:szCs w:val="28"/>
          <w:lang w:eastAsia="ru-RU"/>
        </w:rPr>
        <w:t xml:space="preserve"> 36,07 % - на со</w:t>
      </w:r>
      <w:r w:rsidR="00C92C3A" w:rsidRPr="00C92C3A">
        <w:rPr>
          <w:rFonts w:eastAsia="Times New Roman" w:cs="Times New Roman"/>
          <w:sz w:val="28"/>
          <w:szCs w:val="28"/>
          <w:lang w:eastAsia="ru-RU"/>
        </w:rPr>
        <w:t>держание территории парка</w:t>
      </w:r>
      <w:r w:rsidR="00C92C3A">
        <w:rPr>
          <w:rFonts w:eastAsia="Times New Roman" w:cs="Times New Roman"/>
          <w:sz w:val="28"/>
          <w:szCs w:val="28"/>
          <w:lang w:eastAsia="ru-RU"/>
        </w:rPr>
        <w:t>.</w:t>
      </w:r>
    </w:p>
    <w:p w:rsidR="00142747" w:rsidRDefault="00142747" w:rsidP="007D5428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 xml:space="preserve">Экономия по </w:t>
      </w:r>
      <w:r w:rsidR="00D27F79">
        <w:rPr>
          <w:rFonts w:eastAsia="Times New Roman" w:cs="Times New Roman"/>
          <w:sz w:val="28"/>
          <w:szCs w:val="28"/>
          <w:lang w:eastAsia="ru-RU"/>
        </w:rPr>
        <w:t>контрактам (определение</w:t>
      </w:r>
      <w:r>
        <w:rPr>
          <w:rFonts w:eastAsia="Times New Roman" w:cs="Times New Roman"/>
          <w:sz w:val="28"/>
          <w:szCs w:val="28"/>
          <w:lang w:eastAsia="ru-RU"/>
        </w:rPr>
        <w:t xml:space="preserve"> поставщика способом электронный аукцион</w:t>
      </w:r>
      <w:r w:rsidR="00D27F79">
        <w:rPr>
          <w:rFonts w:eastAsia="Times New Roman" w:cs="Times New Roman"/>
          <w:sz w:val="28"/>
          <w:szCs w:val="28"/>
          <w:lang w:eastAsia="ru-RU"/>
        </w:rPr>
        <w:t>)</w:t>
      </w:r>
      <w:r>
        <w:rPr>
          <w:rFonts w:eastAsia="Times New Roman" w:cs="Times New Roman"/>
          <w:sz w:val="28"/>
          <w:szCs w:val="28"/>
          <w:lang w:eastAsia="ru-RU"/>
        </w:rPr>
        <w:t xml:space="preserve"> экономия составила 8 551 080,57 руб. (в среднем на каждую закупку экономия составила 150 018,96 руб.), </w:t>
      </w:r>
      <w:r w:rsidR="00D27F79">
        <w:rPr>
          <w:rFonts w:eastAsia="Times New Roman" w:cs="Times New Roman"/>
          <w:sz w:val="28"/>
          <w:szCs w:val="28"/>
          <w:lang w:eastAsia="ru-RU"/>
        </w:rPr>
        <w:t>э</w:t>
      </w:r>
      <w:r w:rsidR="00D27F79" w:rsidRPr="00D27F79">
        <w:rPr>
          <w:rFonts w:eastAsia="Times New Roman" w:cs="Times New Roman"/>
          <w:sz w:val="28"/>
          <w:szCs w:val="28"/>
          <w:lang w:eastAsia="ru-RU"/>
        </w:rPr>
        <w:t>кономия по контрактам</w:t>
      </w:r>
      <w:r w:rsidR="00D27F79">
        <w:rPr>
          <w:rFonts w:eastAsia="Times New Roman" w:cs="Times New Roman"/>
          <w:sz w:val="28"/>
          <w:szCs w:val="28"/>
          <w:lang w:eastAsia="ru-RU"/>
        </w:rPr>
        <w:t xml:space="preserve"> (определение поставщика способом</w:t>
      </w:r>
      <w:r w:rsidR="00D27F79" w:rsidRPr="00D27F7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D27F79">
        <w:rPr>
          <w:rFonts w:eastAsia="Times New Roman" w:cs="Times New Roman"/>
          <w:sz w:val="28"/>
          <w:szCs w:val="28"/>
          <w:lang w:eastAsia="ru-RU"/>
        </w:rPr>
        <w:t xml:space="preserve">запрос котировок) </w:t>
      </w:r>
      <w:r>
        <w:rPr>
          <w:rFonts w:eastAsia="Times New Roman" w:cs="Times New Roman"/>
          <w:sz w:val="28"/>
          <w:szCs w:val="28"/>
          <w:lang w:eastAsia="ru-RU"/>
        </w:rPr>
        <w:t>– 1 047 541,75 руб.</w:t>
      </w:r>
      <w:r w:rsidRPr="00142747">
        <w:t xml:space="preserve"> </w:t>
      </w:r>
      <w:r w:rsidRPr="00142747">
        <w:rPr>
          <w:rFonts w:eastAsia="Times New Roman" w:cs="Times New Roman"/>
          <w:sz w:val="28"/>
          <w:szCs w:val="28"/>
          <w:lang w:eastAsia="ru-RU"/>
        </w:rPr>
        <w:t xml:space="preserve">(в среднем на каждую закупку экономия составила </w:t>
      </w:r>
      <w:r>
        <w:rPr>
          <w:rFonts w:eastAsia="Times New Roman" w:cs="Times New Roman"/>
          <w:sz w:val="28"/>
          <w:szCs w:val="28"/>
          <w:lang w:eastAsia="ru-RU"/>
        </w:rPr>
        <w:t>87 295,15</w:t>
      </w:r>
      <w:r w:rsidR="00D27F79">
        <w:rPr>
          <w:rFonts w:eastAsia="Times New Roman" w:cs="Times New Roman"/>
          <w:sz w:val="28"/>
          <w:szCs w:val="28"/>
          <w:lang w:eastAsia="ru-RU"/>
        </w:rPr>
        <w:t xml:space="preserve"> руб.</w:t>
      </w:r>
      <w:r w:rsidRPr="00142747">
        <w:rPr>
          <w:rFonts w:eastAsia="Times New Roman" w:cs="Times New Roman"/>
          <w:sz w:val="28"/>
          <w:szCs w:val="28"/>
          <w:lang w:eastAsia="ru-RU"/>
        </w:rPr>
        <w:t>)</w:t>
      </w:r>
      <w:r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6D038C" w:rsidRDefault="006D038C" w:rsidP="007D5428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1 контракте предусмотрено исполнение на 2025 -</w:t>
      </w:r>
      <w:r w:rsidR="009A32DD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2027 гг., в 10 контрактах – на 2025-2026 гг.</w:t>
      </w:r>
      <w:r w:rsidR="002A47F6">
        <w:rPr>
          <w:rFonts w:eastAsia="Times New Roman" w:cs="Times New Roman"/>
          <w:sz w:val="28"/>
          <w:szCs w:val="28"/>
          <w:lang w:eastAsia="ru-RU"/>
        </w:rPr>
        <w:t>, по остальным контрактам предусмотрено исполнение в 2025 г.</w:t>
      </w:r>
    </w:p>
    <w:p w:rsidR="003D5779" w:rsidRPr="001A53BD" w:rsidRDefault="003D5779" w:rsidP="007D5428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 xml:space="preserve">За отчетный период на закупку лекарственных препаратов </w:t>
      </w:r>
      <w:r w:rsidR="00B2673E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F0475">
        <w:rPr>
          <w:rFonts w:eastAsia="Times New Roman" w:cs="Times New Roman"/>
          <w:sz w:val="28"/>
          <w:szCs w:val="28"/>
          <w:lang w:eastAsia="ru-RU"/>
        </w:rPr>
        <w:t>извещения не размещались.</w:t>
      </w:r>
    </w:p>
    <w:p w:rsidR="006B221E" w:rsidRPr="001A53BD" w:rsidRDefault="006B221E" w:rsidP="007D5428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="00267E11">
        <w:rPr>
          <w:rFonts w:eastAsia="Times New Roman" w:cs="Times New Roman"/>
          <w:sz w:val="28"/>
          <w:szCs w:val="28"/>
          <w:lang w:eastAsia="ru-RU"/>
        </w:rPr>
        <w:t>2 опубликованных извещениях</w:t>
      </w:r>
      <w:r w:rsidRPr="001A53BD">
        <w:rPr>
          <w:rFonts w:eastAsia="Times New Roman" w:cs="Times New Roman"/>
          <w:sz w:val="28"/>
          <w:szCs w:val="28"/>
          <w:lang w:eastAsia="ru-RU"/>
        </w:rPr>
        <w:t xml:space="preserve"> предоставлено преимущество организациям инвалидов</w:t>
      </w:r>
      <w:r w:rsidR="00A93EC3">
        <w:rPr>
          <w:rFonts w:eastAsia="Times New Roman" w:cs="Times New Roman"/>
          <w:sz w:val="28"/>
          <w:szCs w:val="28"/>
          <w:lang w:eastAsia="ru-RU"/>
        </w:rPr>
        <w:t xml:space="preserve"> (п</w:t>
      </w:r>
      <w:r w:rsidR="00A93EC3" w:rsidRPr="00A93EC3">
        <w:rPr>
          <w:rFonts w:eastAsia="Times New Roman" w:cs="Times New Roman"/>
          <w:sz w:val="28"/>
          <w:szCs w:val="28"/>
          <w:lang w:eastAsia="ru-RU"/>
        </w:rPr>
        <w:t>оставка маркированных конвертов</w:t>
      </w:r>
      <w:r w:rsidR="00A93EC3">
        <w:rPr>
          <w:rFonts w:eastAsia="Times New Roman" w:cs="Times New Roman"/>
          <w:sz w:val="28"/>
          <w:szCs w:val="28"/>
          <w:lang w:eastAsia="ru-RU"/>
        </w:rPr>
        <w:t>;</w:t>
      </w:r>
      <w:r w:rsidR="00A93EC3" w:rsidRPr="00A93EC3">
        <w:t xml:space="preserve"> </w:t>
      </w:r>
      <w:r w:rsidR="00A93EC3">
        <w:rPr>
          <w:rFonts w:eastAsia="Times New Roman" w:cs="Times New Roman"/>
          <w:sz w:val="28"/>
          <w:szCs w:val="28"/>
          <w:lang w:eastAsia="ru-RU"/>
        </w:rPr>
        <w:t>п</w:t>
      </w:r>
      <w:r w:rsidR="00A93EC3" w:rsidRPr="00A93EC3">
        <w:rPr>
          <w:rFonts w:eastAsia="Times New Roman" w:cs="Times New Roman"/>
          <w:sz w:val="28"/>
          <w:szCs w:val="28"/>
          <w:lang w:eastAsia="ru-RU"/>
        </w:rPr>
        <w:t>оставка расходных материалов для специализированной дорожной уборочной техники</w:t>
      </w:r>
      <w:r w:rsidR="00A93EC3">
        <w:rPr>
          <w:rFonts w:eastAsia="Times New Roman" w:cs="Times New Roman"/>
          <w:sz w:val="28"/>
          <w:szCs w:val="28"/>
          <w:lang w:eastAsia="ru-RU"/>
        </w:rPr>
        <w:t>). П</w:t>
      </w:r>
      <w:r w:rsidRPr="001A53BD">
        <w:rPr>
          <w:rFonts w:eastAsia="Times New Roman" w:cs="Times New Roman"/>
          <w:sz w:val="28"/>
          <w:szCs w:val="28"/>
          <w:lang w:eastAsia="ru-RU"/>
        </w:rPr>
        <w:t>реимущество учреждениям и предприятиям уголовно-исполнительной системы</w:t>
      </w:r>
      <w:r w:rsidR="00267E11">
        <w:rPr>
          <w:rFonts w:eastAsia="Times New Roman" w:cs="Times New Roman"/>
          <w:sz w:val="28"/>
          <w:szCs w:val="28"/>
          <w:lang w:eastAsia="ru-RU"/>
        </w:rPr>
        <w:t xml:space="preserve"> не предоставлялось</w:t>
      </w:r>
      <w:r w:rsidRPr="001A53BD">
        <w:rPr>
          <w:rFonts w:eastAsia="Times New Roman" w:cs="Times New Roman"/>
          <w:sz w:val="28"/>
          <w:szCs w:val="28"/>
          <w:lang w:eastAsia="ru-RU"/>
        </w:rPr>
        <w:t>.</w:t>
      </w:r>
    </w:p>
    <w:p w:rsidR="00063248" w:rsidRDefault="00A00E96" w:rsidP="007D5428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A53BD">
        <w:rPr>
          <w:rFonts w:eastAsia="Times New Roman" w:cs="Times New Roman"/>
          <w:sz w:val="28"/>
          <w:szCs w:val="28"/>
          <w:lang w:eastAsia="ru-RU"/>
        </w:rPr>
        <w:t xml:space="preserve">По состоянию на </w:t>
      </w:r>
      <w:r w:rsidR="00137D0D">
        <w:rPr>
          <w:rFonts w:eastAsia="Times New Roman" w:cs="Times New Roman"/>
          <w:sz w:val="28"/>
          <w:szCs w:val="28"/>
          <w:lang w:eastAsia="ru-RU"/>
        </w:rPr>
        <w:t>01.04</w:t>
      </w:r>
      <w:r w:rsidR="007E68E4" w:rsidRPr="001A53BD">
        <w:rPr>
          <w:rFonts w:eastAsia="Times New Roman" w:cs="Times New Roman"/>
          <w:sz w:val="28"/>
          <w:szCs w:val="28"/>
          <w:lang w:eastAsia="ru-RU"/>
        </w:rPr>
        <w:t>.2025</w:t>
      </w:r>
      <w:r w:rsidR="00063248" w:rsidRPr="001A53BD">
        <w:rPr>
          <w:rFonts w:eastAsia="Times New Roman" w:cs="Times New Roman"/>
          <w:sz w:val="28"/>
          <w:szCs w:val="28"/>
          <w:lang w:eastAsia="ru-RU"/>
        </w:rPr>
        <w:t xml:space="preserve"> г</w:t>
      </w:r>
      <w:r w:rsidR="00166C07">
        <w:rPr>
          <w:rFonts w:eastAsia="Times New Roman" w:cs="Times New Roman"/>
          <w:sz w:val="28"/>
          <w:szCs w:val="28"/>
          <w:lang w:eastAsia="ru-RU"/>
        </w:rPr>
        <w:t>.</w:t>
      </w:r>
      <w:r w:rsidR="00063248" w:rsidRPr="001A53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66680">
        <w:rPr>
          <w:rFonts w:eastAsia="Times New Roman" w:cs="Times New Roman"/>
          <w:sz w:val="28"/>
          <w:szCs w:val="28"/>
          <w:lang w:eastAsia="ru-RU"/>
        </w:rPr>
        <w:t>3</w:t>
      </w:r>
      <w:r w:rsidR="002E403D">
        <w:rPr>
          <w:rFonts w:eastAsia="Times New Roman" w:cs="Times New Roman"/>
          <w:sz w:val="28"/>
          <w:szCs w:val="28"/>
          <w:lang w:eastAsia="ru-RU"/>
        </w:rPr>
        <w:t>4 контракта находи</w:t>
      </w:r>
      <w:r w:rsidR="00063248" w:rsidRPr="001A53BD">
        <w:rPr>
          <w:rFonts w:eastAsia="Times New Roman" w:cs="Times New Roman"/>
          <w:sz w:val="28"/>
          <w:szCs w:val="28"/>
          <w:lang w:eastAsia="ru-RU"/>
        </w:rPr>
        <w:t>тся на стадии испо</w:t>
      </w:r>
      <w:r w:rsidR="002B202F" w:rsidRPr="001A53BD">
        <w:rPr>
          <w:rFonts w:eastAsia="Times New Roman" w:cs="Times New Roman"/>
          <w:sz w:val="28"/>
          <w:szCs w:val="28"/>
          <w:lang w:eastAsia="ru-RU"/>
        </w:rPr>
        <w:t xml:space="preserve">лнения, </w:t>
      </w:r>
      <w:r w:rsidR="00E9671F" w:rsidRPr="001A53BD">
        <w:rPr>
          <w:rFonts w:eastAsia="Times New Roman" w:cs="Times New Roman"/>
          <w:sz w:val="28"/>
          <w:szCs w:val="28"/>
          <w:lang w:eastAsia="ru-RU"/>
        </w:rPr>
        <w:t xml:space="preserve">по </w:t>
      </w:r>
      <w:r w:rsidR="002B399B">
        <w:rPr>
          <w:rFonts w:eastAsia="Times New Roman" w:cs="Times New Roman"/>
          <w:sz w:val="28"/>
          <w:szCs w:val="28"/>
          <w:lang w:eastAsia="ru-RU"/>
        </w:rPr>
        <w:t>5</w:t>
      </w:r>
      <w:r w:rsidR="00E9671F" w:rsidRPr="001A53BD">
        <w:rPr>
          <w:rFonts w:eastAsia="Times New Roman" w:cs="Times New Roman"/>
          <w:sz w:val="28"/>
          <w:szCs w:val="28"/>
          <w:lang w:eastAsia="ru-RU"/>
        </w:rPr>
        <w:t xml:space="preserve"> контрактам </w:t>
      </w:r>
      <w:r w:rsidR="00965FEE">
        <w:rPr>
          <w:rFonts w:eastAsia="Times New Roman" w:cs="Times New Roman"/>
          <w:sz w:val="28"/>
          <w:szCs w:val="28"/>
          <w:lang w:eastAsia="ru-RU"/>
        </w:rPr>
        <w:t xml:space="preserve">исполнение </w:t>
      </w:r>
      <w:r w:rsidR="00466680">
        <w:rPr>
          <w:rFonts w:eastAsia="Times New Roman" w:cs="Times New Roman"/>
          <w:sz w:val="28"/>
          <w:szCs w:val="28"/>
          <w:lang w:eastAsia="ru-RU"/>
        </w:rPr>
        <w:t>з</w:t>
      </w:r>
      <w:r w:rsidR="00AE3091">
        <w:rPr>
          <w:rFonts w:eastAsia="Times New Roman" w:cs="Times New Roman"/>
          <w:sz w:val="28"/>
          <w:szCs w:val="28"/>
          <w:lang w:eastAsia="ru-RU"/>
        </w:rPr>
        <w:t>авершено, по 8 контрактам итоги закупочных процедур будут подведены в апреле 2025 г., 17 контрактов находится в стадии подписания сторонами, 4 процедуры не состоялись.</w:t>
      </w:r>
    </w:p>
    <w:p w:rsidR="0068251B" w:rsidRDefault="0068251B" w:rsidP="007D5428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>
        <w:rPr>
          <w:rFonts w:eastAsia="Times New Roman" w:cs="Times New Roman"/>
          <w:sz w:val="28"/>
          <w:szCs w:val="28"/>
          <w:lang w:eastAsia="ru-RU"/>
        </w:rPr>
        <w:t>В 8 заключенных контрактах к участникам закупок предъявлялись доп. требования</w:t>
      </w:r>
      <w:r w:rsidR="00243717">
        <w:rPr>
          <w:rFonts w:eastAsia="Times New Roman" w:cs="Times New Roman"/>
          <w:sz w:val="28"/>
          <w:szCs w:val="28"/>
          <w:lang w:eastAsia="ru-RU"/>
        </w:rPr>
        <w:t xml:space="preserve"> (</w:t>
      </w:r>
      <w:r w:rsidR="00243717" w:rsidRPr="00243717">
        <w:rPr>
          <w:rFonts w:eastAsia="Times New Roman" w:cs="Times New Roman"/>
          <w:sz w:val="28"/>
          <w:szCs w:val="28"/>
          <w:lang w:eastAsia="ru-RU"/>
        </w:rPr>
        <w:t>наличие опыта исполнения участником закупки договора</w:t>
      </w:r>
      <w:r w:rsidR="00243717">
        <w:rPr>
          <w:rFonts w:eastAsia="Times New Roman" w:cs="Times New Roman"/>
          <w:sz w:val="28"/>
          <w:szCs w:val="28"/>
          <w:lang w:eastAsia="ru-RU"/>
        </w:rPr>
        <w:t xml:space="preserve">) </w:t>
      </w:r>
      <w:r>
        <w:rPr>
          <w:rFonts w:eastAsia="Times New Roman" w:cs="Times New Roman"/>
          <w:sz w:val="28"/>
          <w:szCs w:val="28"/>
          <w:lang w:eastAsia="ru-RU"/>
        </w:rPr>
        <w:t xml:space="preserve"> в соответствии с Постановлением Правительства РФ № 2571 от </w:t>
      </w:r>
      <w:r w:rsidR="003F0342" w:rsidRPr="003F0342">
        <w:rPr>
          <w:rFonts w:eastAsia="Times New Roman" w:cs="Times New Roman"/>
          <w:sz w:val="28"/>
          <w:szCs w:val="28"/>
          <w:lang w:eastAsia="ru-RU"/>
        </w:rPr>
        <w:t xml:space="preserve">29.12.2021 г.  </w:t>
      </w:r>
      <w:r w:rsidR="003F0342">
        <w:rPr>
          <w:rFonts w:eastAsia="Times New Roman" w:cs="Times New Roman"/>
          <w:sz w:val="28"/>
          <w:szCs w:val="28"/>
          <w:lang w:eastAsia="ru-RU"/>
        </w:rPr>
        <w:t>«</w:t>
      </w:r>
      <w:r w:rsidR="003F0342" w:rsidRPr="003F0342">
        <w:rPr>
          <w:rFonts w:eastAsia="Times New Roman" w:cs="Times New Roman"/>
          <w:sz w:val="28"/>
          <w:szCs w:val="28"/>
          <w:lang w:eastAsia="ru-RU"/>
        </w:rPr>
        <w:t>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</w:t>
      </w:r>
      <w:r w:rsidR="003F0342">
        <w:rPr>
          <w:rFonts w:eastAsia="Times New Roman" w:cs="Times New Roman"/>
          <w:sz w:val="28"/>
          <w:szCs w:val="28"/>
          <w:lang w:eastAsia="ru-RU"/>
        </w:rPr>
        <w:t>и».</w:t>
      </w:r>
      <w:proofErr w:type="gramEnd"/>
    </w:p>
    <w:p w:rsidR="00760E02" w:rsidRDefault="004C0B4B" w:rsidP="007E2035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>
        <w:rPr>
          <w:rFonts w:eastAsia="Times New Roman" w:cs="Times New Roman"/>
          <w:sz w:val="28"/>
          <w:szCs w:val="28"/>
          <w:lang w:eastAsia="ru-RU"/>
        </w:rPr>
        <w:t>Условия национального</w:t>
      </w:r>
      <w:bookmarkStart w:id="0" w:name="_GoBack"/>
      <w:bookmarkEnd w:id="0"/>
      <w:r w:rsidR="007E2035">
        <w:rPr>
          <w:rFonts w:eastAsia="Times New Roman" w:cs="Times New Roman"/>
          <w:sz w:val="28"/>
          <w:szCs w:val="28"/>
          <w:lang w:eastAsia="ru-RU"/>
        </w:rPr>
        <w:t xml:space="preserve"> режима в соответствии с </w:t>
      </w:r>
      <w:r w:rsidR="007E2035" w:rsidRPr="007E2035">
        <w:rPr>
          <w:rFonts w:eastAsia="Times New Roman" w:cs="Times New Roman"/>
          <w:sz w:val="28"/>
          <w:szCs w:val="28"/>
          <w:lang w:eastAsia="ru-RU"/>
        </w:rPr>
        <w:t>Постановление</w:t>
      </w:r>
      <w:r w:rsidR="007E2035">
        <w:rPr>
          <w:rFonts w:eastAsia="Times New Roman" w:cs="Times New Roman"/>
          <w:sz w:val="28"/>
          <w:szCs w:val="28"/>
          <w:lang w:eastAsia="ru-RU"/>
        </w:rPr>
        <w:t>м</w:t>
      </w:r>
      <w:r w:rsidR="007E2035" w:rsidRPr="007E2035">
        <w:rPr>
          <w:rFonts w:eastAsia="Times New Roman" w:cs="Times New Roman"/>
          <w:sz w:val="28"/>
          <w:szCs w:val="28"/>
          <w:lang w:eastAsia="ru-RU"/>
        </w:rPr>
        <w:t xml:space="preserve"> Правительства РФ от 23.12.2024 N 1875 </w:t>
      </w:r>
      <w:r w:rsidR="007E2035">
        <w:rPr>
          <w:rFonts w:eastAsia="Times New Roman" w:cs="Times New Roman"/>
          <w:sz w:val="28"/>
          <w:szCs w:val="28"/>
          <w:lang w:eastAsia="ru-RU"/>
        </w:rPr>
        <w:t>«</w:t>
      </w:r>
      <w:r w:rsidR="007E2035" w:rsidRPr="007E2035">
        <w:rPr>
          <w:rFonts w:eastAsia="Times New Roman" w:cs="Times New Roman"/>
          <w:sz w:val="28"/>
          <w:szCs w:val="28"/>
          <w:lang w:eastAsia="ru-RU"/>
        </w:rPr>
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</w:t>
      </w:r>
      <w:r w:rsidR="007E2035">
        <w:rPr>
          <w:rFonts w:eastAsia="Times New Roman" w:cs="Times New Roman"/>
          <w:sz w:val="28"/>
          <w:szCs w:val="28"/>
          <w:lang w:eastAsia="ru-RU"/>
        </w:rPr>
        <w:t>дельными видами юридических лиц»</w:t>
      </w:r>
      <w:r w:rsidR="007E2035" w:rsidRPr="007E203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E2035">
        <w:rPr>
          <w:rFonts w:eastAsia="Times New Roman" w:cs="Times New Roman"/>
          <w:sz w:val="28"/>
          <w:szCs w:val="28"/>
          <w:lang w:eastAsia="ru-RU"/>
        </w:rPr>
        <w:t>применялись в 25 заключ</w:t>
      </w:r>
      <w:r w:rsidR="00322B03">
        <w:rPr>
          <w:rFonts w:eastAsia="Times New Roman" w:cs="Times New Roman"/>
          <w:sz w:val="28"/>
          <w:szCs w:val="28"/>
          <w:lang w:eastAsia="ru-RU"/>
        </w:rPr>
        <w:t>енных контрактах (запрет – 5 раз</w:t>
      </w:r>
      <w:r w:rsidR="007E2035">
        <w:rPr>
          <w:rFonts w:eastAsia="Times New Roman" w:cs="Times New Roman"/>
          <w:sz w:val="28"/>
          <w:szCs w:val="28"/>
          <w:lang w:eastAsia="ru-RU"/>
        </w:rPr>
        <w:t>, ограничение допуска – 20</w:t>
      </w:r>
      <w:r w:rsidR="00322B03">
        <w:rPr>
          <w:rFonts w:eastAsia="Times New Roman" w:cs="Times New Roman"/>
          <w:sz w:val="28"/>
          <w:szCs w:val="28"/>
          <w:lang w:eastAsia="ru-RU"/>
        </w:rPr>
        <w:t xml:space="preserve"> раз</w:t>
      </w:r>
      <w:r w:rsidR="007E2035">
        <w:rPr>
          <w:rFonts w:eastAsia="Times New Roman" w:cs="Times New Roman"/>
          <w:sz w:val="28"/>
          <w:szCs w:val="28"/>
          <w:lang w:eastAsia="ru-RU"/>
        </w:rPr>
        <w:t>).</w:t>
      </w:r>
      <w:proofErr w:type="gramEnd"/>
    </w:p>
    <w:p w:rsidR="0051039D" w:rsidRPr="007E2035" w:rsidRDefault="0051039D" w:rsidP="007E2035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17D36" w:rsidRPr="00D84894" w:rsidRDefault="00D17D36" w:rsidP="007D5428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84894">
        <w:rPr>
          <w:rFonts w:eastAsia="Times New Roman" w:cs="Times New Roman"/>
          <w:sz w:val="28"/>
          <w:szCs w:val="28"/>
          <w:lang w:eastAsia="ru-RU"/>
        </w:rPr>
        <w:lastRenderedPageBreak/>
        <w:t xml:space="preserve">Количество заключенных контрактов в разрезе муниципальных заказчиков представлено на диаграмме № 6, в разрезе цены контракта представлено на диаграмме № </w:t>
      </w:r>
      <w:r w:rsidR="00243F1A" w:rsidRPr="00D84894">
        <w:rPr>
          <w:rFonts w:eastAsia="Times New Roman" w:cs="Times New Roman"/>
          <w:sz w:val="28"/>
          <w:szCs w:val="28"/>
          <w:lang w:eastAsia="ru-RU"/>
        </w:rPr>
        <w:t>7</w:t>
      </w:r>
      <w:r w:rsidR="004450AD">
        <w:rPr>
          <w:rFonts w:eastAsia="Times New Roman" w:cs="Times New Roman"/>
          <w:sz w:val="28"/>
          <w:szCs w:val="28"/>
          <w:lang w:eastAsia="ru-RU"/>
        </w:rPr>
        <w:t xml:space="preserve"> (ед. изм. – тыс. руб.)</w:t>
      </w:r>
      <w:r w:rsidRPr="00D84894">
        <w:rPr>
          <w:rFonts w:eastAsia="Times New Roman" w:cs="Times New Roman"/>
          <w:sz w:val="28"/>
          <w:szCs w:val="28"/>
          <w:lang w:eastAsia="ru-RU"/>
        </w:rPr>
        <w:t>.</w:t>
      </w:r>
    </w:p>
    <w:p w:rsidR="00EC2B42" w:rsidRPr="005D509E" w:rsidRDefault="001D3BC3" w:rsidP="005D509E">
      <w:pPr>
        <w:spacing w:after="0" w:line="240" w:lineRule="auto"/>
        <w:jc w:val="right"/>
        <w:rPr>
          <w:rFonts w:eastAsia="Times New Roman" w:cs="Times New Roman"/>
          <w:b/>
          <w:color w:val="FF0000"/>
          <w:sz w:val="28"/>
          <w:szCs w:val="28"/>
          <w:lang w:eastAsia="ru-RU"/>
        </w:rPr>
      </w:pPr>
      <w:r w:rsidRPr="00247201">
        <w:rPr>
          <w:rFonts w:eastAsia="Times New Roman" w:cs="Times New Roman"/>
          <w:b/>
          <w:color w:val="FF0000"/>
          <w:sz w:val="28"/>
          <w:szCs w:val="28"/>
          <w:lang w:eastAsia="ru-RU"/>
        </w:rPr>
        <w:br w:type="page"/>
      </w:r>
      <w:r w:rsidR="00D125C6"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 № 6</w:t>
      </w:r>
    </w:p>
    <w:p w:rsidR="00A50BA6" w:rsidRPr="00CF5623" w:rsidRDefault="00A50BA6" w:rsidP="0059444D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223CA4" w:rsidRPr="004B162E" w:rsidRDefault="003B4AF3" w:rsidP="00C3175B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AA08A1" wp14:editId="4AE03413">
            <wp:extent cx="6153150" cy="7324725"/>
            <wp:effectExtent l="133350" t="133350" r="133350" b="1238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1D3BC3"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p w:rsidR="00654218" w:rsidRDefault="008319AB" w:rsidP="00A51DB1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 №7</w:t>
      </w:r>
    </w:p>
    <w:p w:rsidR="00A50BA6" w:rsidRDefault="00A50BA6" w:rsidP="003C7613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E7683" w:rsidRDefault="003B4AF3" w:rsidP="007E7683">
      <w:pPr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1296D9" wp14:editId="4CD67394">
            <wp:extent cx="6715125" cy="7296150"/>
            <wp:effectExtent l="133350" t="133350" r="123825" b="1333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F5719" w:rsidRDefault="00BF5719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7336C9" w:rsidRDefault="007336C9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7336C9" w:rsidRDefault="007336C9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7336C9" w:rsidRDefault="007336C9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7E7683" w:rsidRPr="00895F2F" w:rsidRDefault="001466DC" w:rsidP="007E7683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895F2F">
        <w:rPr>
          <w:rFonts w:eastAsia="Times New Roman" w:cs="Times New Roman"/>
          <w:b/>
          <w:sz w:val="28"/>
          <w:szCs w:val="28"/>
          <w:lang w:eastAsia="ru-RU"/>
        </w:rPr>
        <w:lastRenderedPageBreak/>
        <w:t>6</w:t>
      </w:r>
      <w:r w:rsidR="007E7683" w:rsidRPr="00895F2F">
        <w:rPr>
          <w:rFonts w:eastAsia="Times New Roman" w:cs="Times New Roman"/>
          <w:b/>
          <w:sz w:val="28"/>
          <w:szCs w:val="28"/>
          <w:lang w:eastAsia="ru-RU"/>
        </w:rPr>
        <w:t xml:space="preserve">. ЖАЛОБЫ, ПОДАННЫЕ УЧАСТНИКАМИ ЗАКУПОК </w:t>
      </w:r>
      <w:r w:rsidR="00093D86" w:rsidRPr="00895F2F">
        <w:rPr>
          <w:rFonts w:eastAsia="Times New Roman" w:cs="Times New Roman"/>
          <w:b/>
          <w:sz w:val="28"/>
          <w:szCs w:val="28"/>
          <w:lang w:eastAsia="ru-RU"/>
        </w:rPr>
        <w:t>ЗА</w:t>
      </w:r>
      <w:r w:rsidR="001F245E" w:rsidRPr="00895F2F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137D0D" w:rsidRPr="00895F2F">
        <w:rPr>
          <w:rFonts w:eastAsia="Times New Roman" w:cs="Times New Roman"/>
          <w:b/>
          <w:sz w:val="28"/>
          <w:szCs w:val="28"/>
          <w:lang w:eastAsia="ru-RU"/>
        </w:rPr>
        <w:t>1 КВАРТАЛ 2025</w:t>
      </w:r>
      <w:r w:rsidR="007E68E4" w:rsidRPr="00895F2F">
        <w:rPr>
          <w:rFonts w:eastAsia="Times New Roman" w:cs="Times New Roman"/>
          <w:b/>
          <w:sz w:val="28"/>
          <w:szCs w:val="28"/>
          <w:lang w:eastAsia="ru-RU"/>
        </w:rPr>
        <w:t xml:space="preserve"> ГОД</w:t>
      </w:r>
      <w:r w:rsidR="00137D0D" w:rsidRPr="00895F2F">
        <w:rPr>
          <w:rFonts w:eastAsia="Times New Roman" w:cs="Times New Roman"/>
          <w:b/>
          <w:sz w:val="28"/>
          <w:szCs w:val="28"/>
          <w:lang w:eastAsia="ru-RU"/>
        </w:rPr>
        <w:t>А</w:t>
      </w:r>
    </w:p>
    <w:p w:rsidR="006640EB" w:rsidRPr="00895F2F" w:rsidRDefault="006640EB" w:rsidP="007E7683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F4649" w:rsidRPr="00895F2F" w:rsidRDefault="008F1CF0" w:rsidP="00671689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895F2F">
        <w:rPr>
          <w:rFonts w:eastAsia="Times New Roman" w:cs="Times New Roman"/>
          <w:sz w:val="28"/>
          <w:szCs w:val="28"/>
          <w:lang w:eastAsia="ru-RU"/>
        </w:rPr>
        <w:t>З</w:t>
      </w:r>
      <w:r w:rsidR="00381A0A" w:rsidRPr="00895F2F">
        <w:rPr>
          <w:rFonts w:eastAsia="Times New Roman" w:cs="Times New Roman"/>
          <w:sz w:val="28"/>
          <w:szCs w:val="28"/>
          <w:lang w:eastAsia="ru-RU"/>
        </w:rPr>
        <w:t xml:space="preserve">а отчетный период по </w:t>
      </w:r>
      <w:r w:rsidR="00671689" w:rsidRPr="00895F2F">
        <w:rPr>
          <w:rFonts w:eastAsia="Times New Roman" w:cs="Times New Roman"/>
          <w:sz w:val="28"/>
          <w:szCs w:val="28"/>
          <w:lang w:eastAsia="ru-RU"/>
        </w:rPr>
        <w:t xml:space="preserve">69 </w:t>
      </w:r>
      <w:r w:rsidR="00B848D6" w:rsidRPr="00895F2F">
        <w:rPr>
          <w:rFonts w:eastAsia="Times New Roman" w:cs="Times New Roman"/>
          <w:sz w:val="28"/>
          <w:szCs w:val="28"/>
          <w:lang w:eastAsia="ru-RU"/>
        </w:rPr>
        <w:t>извещения</w:t>
      </w:r>
      <w:r w:rsidR="00DA57C6" w:rsidRPr="00895F2F">
        <w:rPr>
          <w:rFonts w:eastAsia="Times New Roman" w:cs="Times New Roman"/>
          <w:sz w:val="28"/>
          <w:szCs w:val="28"/>
          <w:lang w:eastAsia="ru-RU"/>
        </w:rPr>
        <w:t>м</w:t>
      </w:r>
      <w:r w:rsidR="00EB3C02" w:rsidRPr="00895F2F">
        <w:rPr>
          <w:rFonts w:eastAsia="Times New Roman" w:cs="Times New Roman"/>
          <w:sz w:val="28"/>
          <w:szCs w:val="28"/>
          <w:lang w:eastAsia="ru-RU"/>
        </w:rPr>
        <w:t xml:space="preserve"> в Управление Федеральной </w:t>
      </w:r>
      <w:r w:rsidR="00ED3F7A" w:rsidRPr="00895F2F">
        <w:rPr>
          <w:rFonts w:eastAsia="Times New Roman" w:cs="Times New Roman"/>
          <w:sz w:val="28"/>
          <w:szCs w:val="28"/>
          <w:lang w:eastAsia="ru-RU"/>
        </w:rPr>
        <w:t>а</w:t>
      </w:r>
      <w:r w:rsidR="00EB3C02" w:rsidRPr="00895F2F">
        <w:rPr>
          <w:rFonts w:eastAsia="Times New Roman" w:cs="Times New Roman"/>
          <w:sz w:val="28"/>
          <w:szCs w:val="28"/>
          <w:lang w:eastAsia="ru-RU"/>
        </w:rPr>
        <w:t xml:space="preserve">нтимонопольной службы по Свердловской области </w:t>
      </w:r>
      <w:r w:rsidR="00671689" w:rsidRPr="00895F2F">
        <w:rPr>
          <w:rFonts w:eastAsia="Times New Roman" w:cs="Times New Roman"/>
          <w:sz w:val="28"/>
          <w:szCs w:val="28"/>
          <w:lang w:eastAsia="ru-RU"/>
        </w:rPr>
        <w:t>подана</w:t>
      </w:r>
      <w:r w:rsidR="000D206F" w:rsidRPr="00895F2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D000C0" w:rsidRPr="00895F2F">
        <w:rPr>
          <w:rFonts w:eastAsia="Times New Roman" w:cs="Times New Roman"/>
          <w:b/>
          <w:sz w:val="28"/>
          <w:szCs w:val="28"/>
          <w:lang w:eastAsia="ru-RU"/>
        </w:rPr>
        <w:t>1</w:t>
      </w:r>
      <w:r w:rsidR="000D206F" w:rsidRPr="00895F2F">
        <w:rPr>
          <w:rFonts w:eastAsia="Times New Roman" w:cs="Times New Roman"/>
          <w:sz w:val="28"/>
          <w:szCs w:val="28"/>
          <w:lang w:eastAsia="ru-RU"/>
        </w:rPr>
        <w:t xml:space="preserve"> жалоб</w:t>
      </w:r>
      <w:r w:rsidR="00671689" w:rsidRPr="00895F2F">
        <w:rPr>
          <w:rFonts w:eastAsia="Times New Roman" w:cs="Times New Roman"/>
          <w:sz w:val="28"/>
          <w:szCs w:val="28"/>
          <w:lang w:eastAsia="ru-RU"/>
        </w:rPr>
        <w:t>а</w:t>
      </w:r>
      <w:r w:rsidR="00F56634" w:rsidRPr="00895F2F">
        <w:rPr>
          <w:rFonts w:eastAsia="Times New Roman" w:cs="Times New Roman"/>
          <w:sz w:val="28"/>
          <w:szCs w:val="28"/>
          <w:lang w:eastAsia="ru-RU"/>
        </w:rPr>
        <w:t xml:space="preserve">, что составило </w:t>
      </w:r>
      <w:r w:rsidR="00671689" w:rsidRPr="00895F2F">
        <w:rPr>
          <w:rFonts w:eastAsia="Times New Roman" w:cs="Times New Roman"/>
          <w:sz w:val="28"/>
          <w:szCs w:val="28"/>
          <w:lang w:eastAsia="ru-RU"/>
        </w:rPr>
        <w:t>1,4</w:t>
      </w:r>
      <w:r w:rsidR="00F21E8A" w:rsidRPr="00895F2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895F2F">
        <w:rPr>
          <w:rFonts w:eastAsia="Times New Roman" w:cs="Times New Roman"/>
          <w:sz w:val="28"/>
          <w:szCs w:val="28"/>
          <w:lang w:eastAsia="ru-RU"/>
        </w:rPr>
        <w:t xml:space="preserve">% от общего количества </w:t>
      </w:r>
      <w:r w:rsidR="00DF5BC3">
        <w:rPr>
          <w:rFonts w:eastAsia="Times New Roman" w:cs="Times New Roman"/>
          <w:sz w:val="28"/>
          <w:szCs w:val="28"/>
          <w:lang w:eastAsia="ru-RU"/>
        </w:rPr>
        <w:t>размещенных извещений</w:t>
      </w:r>
      <w:r w:rsidRPr="00895F2F">
        <w:rPr>
          <w:rFonts w:eastAsia="Times New Roman" w:cs="Times New Roman"/>
          <w:sz w:val="28"/>
          <w:szCs w:val="28"/>
          <w:lang w:eastAsia="ru-RU"/>
        </w:rPr>
        <w:t>.</w:t>
      </w:r>
      <w:r w:rsidR="00B56D48" w:rsidRPr="00895F2F">
        <w:rPr>
          <w:rFonts w:eastAsia="Times New Roman" w:cs="Times New Roman"/>
          <w:sz w:val="28"/>
          <w:szCs w:val="28"/>
          <w:lang w:eastAsia="ru-RU"/>
        </w:rPr>
        <w:t xml:space="preserve"> Объекты закупок и жалоб приведены в таблице № 3.</w:t>
      </w:r>
    </w:p>
    <w:p w:rsidR="00EF0FD7" w:rsidRDefault="005A6FFE" w:rsidP="00932E3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 w:rsidR="00CF5623">
        <w:rPr>
          <w:rFonts w:eastAsia="Times New Roman" w:cs="Times New Roman"/>
          <w:b/>
          <w:sz w:val="28"/>
          <w:szCs w:val="28"/>
          <w:lang w:eastAsia="ru-RU"/>
        </w:rPr>
        <w:t>№3</w:t>
      </w:r>
    </w:p>
    <w:p w:rsidR="007336C9" w:rsidRPr="00275CA4" w:rsidRDefault="007336C9" w:rsidP="00932E3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c"/>
        <w:tblW w:w="10631" w:type="dxa"/>
        <w:tblInd w:w="108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276"/>
        <w:gridCol w:w="2835"/>
        <w:gridCol w:w="1984"/>
      </w:tblGrid>
      <w:tr w:rsidR="00EF0FD7" w:rsidRPr="0090324A" w:rsidTr="00A93F1B">
        <w:trPr>
          <w:trHeight w:val="699"/>
          <w:tblHeader/>
        </w:trPr>
        <w:tc>
          <w:tcPr>
            <w:tcW w:w="709" w:type="dxa"/>
            <w:shd w:val="clear" w:color="auto" w:fill="EEECE1" w:themeFill="background2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 xml:space="preserve">№ </w:t>
            </w:r>
            <w:proofErr w:type="gramStart"/>
            <w:r w:rsidRPr="0090324A">
              <w:rPr>
                <w:sz w:val="24"/>
                <w:szCs w:val="24"/>
              </w:rPr>
              <w:t>п</w:t>
            </w:r>
            <w:proofErr w:type="gramEnd"/>
            <w:r w:rsidRPr="0090324A">
              <w:rPr>
                <w:sz w:val="24"/>
                <w:szCs w:val="24"/>
              </w:rPr>
              <w:t>/п</w:t>
            </w:r>
          </w:p>
        </w:tc>
        <w:tc>
          <w:tcPr>
            <w:tcW w:w="3827" w:type="dxa"/>
            <w:shd w:val="clear" w:color="auto" w:fill="EEECE1" w:themeFill="background2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Объект закупки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Кол-во жалоб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Объект жалобы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Результат рассмотрения</w:t>
            </w:r>
          </w:p>
        </w:tc>
      </w:tr>
      <w:tr w:rsidR="00EF0FD7" w:rsidRPr="0090324A" w:rsidTr="00A93F1B">
        <w:trPr>
          <w:trHeight w:val="70"/>
          <w:tblHeader/>
        </w:trPr>
        <w:tc>
          <w:tcPr>
            <w:tcW w:w="709" w:type="dxa"/>
            <w:shd w:val="clear" w:color="auto" w:fill="EEECE1" w:themeFill="background2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shd w:val="clear" w:color="auto" w:fill="EEECE1" w:themeFill="background2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F0FD7" w:rsidRPr="0090324A" w:rsidTr="00A93F1B">
        <w:tc>
          <w:tcPr>
            <w:tcW w:w="709" w:type="dxa"/>
            <w:shd w:val="clear" w:color="auto" w:fill="EEECE1" w:themeFill="background2"/>
            <w:vAlign w:val="center"/>
          </w:tcPr>
          <w:p w:rsidR="00EF0FD7" w:rsidRPr="0090324A" w:rsidRDefault="008F1CF0" w:rsidP="000742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shd w:val="clear" w:color="auto" w:fill="EEECE1" w:themeFill="background2"/>
            <w:vAlign w:val="center"/>
          </w:tcPr>
          <w:p w:rsidR="00EF0FD7" w:rsidRPr="0090324A" w:rsidRDefault="00671689" w:rsidP="0067168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689">
              <w:rPr>
                <w:rFonts w:eastAsia="Times New Roman" w:cs="Times New Roman"/>
                <w:sz w:val="24"/>
                <w:szCs w:val="24"/>
                <w:lang w:eastAsia="ru-RU"/>
              </w:rPr>
              <w:t>Ликвидация мест несанкционированного размещения отходов (автомобильных шин) на территории г. Верхняя Пышма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EF0FD7" w:rsidRPr="0090324A" w:rsidRDefault="008F1CF0" w:rsidP="00074249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671689" w:rsidRPr="00671689" w:rsidRDefault="00671689" w:rsidP="0067168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689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</w:r>
          </w:p>
          <w:p w:rsidR="00EF0FD7" w:rsidRPr="0090324A" w:rsidRDefault="00671689" w:rsidP="0067168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689">
              <w:rPr>
                <w:rFonts w:eastAsia="Times New Roman" w:cs="Times New Roman"/>
                <w:sz w:val="24"/>
                <w:szCs w:val="24"/>
                <w:lang w:eastAsia="ru-RU"/>
              </w:rPr>
              <w:t>Жалоба на действия комиссии по осуществлению закупки, совершенные при рассмотрении заявок на участие в закупке (части заявок на участие в закупке)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671689" w:rsidRPr="00671689" w:rsidRDefault="00671689" w:rsidP="0067168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1689">
              <w:rPr>
                <w:rFonts w:eastAsia="Times New Roman" w:cs="Times New Roman"/>
                <w:sz w:val="24"/>
                <w:szCs w:val="24"/>
                <w:lang w:eastAsia="ru-RU"/>
              </w:rPr>
              <w:t>Признана</w:t>
            </w:r>
            <w:proofErr w:type="gramEnd"/>
            <w:r w:rsidRPr="0067168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необоснованной</w:t>
            </w:r>
          </w:p>
          <w:p w:rsidR="00EF0FD7" w:rsidRPr="0090324A" w:rsidRDefault="00671689" w:rsidP="0067168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689">
              <w:rPr>
                <w:rFonts w:eastAsia="Times New Roman" w:cs="Times New Roman"/>
                <w:sz w:val="24"/>
                <w:szCs w:val="24"/>
                <w:lang w:eastAsia="ru-RU"/>
              </w:rPr>
              <w:t>Предписание не выдано</w:t>
            </w:r>
          </w:p>
        </w:tc>
      </w:tr>
    </w:tbl>
    <w:p w:rsidR="008A7389" w:rsidRDefault="008A7389" w:rsidP="007E7683">
      <w:pPr>
        <w:tabs>
          <w:tab w:val="left" w:pos="971"/>
        </w:tabs>
        <w:rPr>
          <w:rFonts w:eastAsia="Times New Roman" w:cs="Times New Roman"/>
          <w:sz w:val="28"/>
          <w:szCs w:val="28"/>
          <w:lang w:eastAsia="ru-RU"/>
        </w:rPr>
      </w:pPr>
    </w:p>
    <w:p w:rsidR="00521F0E" w:rsidRPr="00895F2F" w:rsidRDefault="00521F0E" w:rsidP="001F4E1C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895F2F">
        <w:rPr>
          <w:rFonts w:eastAsia="Times New Roman" w:cs="Times New Roman"/>
          <w:b/>
          <w:sz w:val="28"/>
          <w:szCs w:val="28"/>
          <w:lang w:eastAsia="ru-RU"/>
        </w:rPr>
        <w:t>7. ИНФОРМАЦИЯ ПО ОБЯЗАТЕЛЬСТВАМ ПОСТАВЩИКА</w:t>
      </w:r>
    </w:p>
    <w:p w:rsidR="00521F0E" w:rsidRDefault="001B3279" w:rsidP="00521F0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По контрактам, заключенным в данный период, </w:t>
      </w:r>
      <w:r w:rsidR="00AF2520" w:rsidRPr="00895F2F">
        <w:rPr>
          <w:rFonts w:eastAsia="Times New Roman" w:cs="Times New Roman"/>
          <w:sz w:val="28"/>
          <w:szCs w:val="28"/>
          <w:lang w:eastAsia="ru-RU"/>
        </w:rPr>
        <w:t>неустоек</w:t>
      </w:r>
      <w:r w:rsidR="00521F0E" w:rsidRPr="00895F2F">
        <w:rPr>
          <w:rFonts w:eastAsia="Times New Roman" w:cs="Times New Roman"/>
          <w:sz w:val="28"/>
          <w:szCs w:val="28"/>
          <w:lang w:eastAsia="ru-RU"/>
        </w:rPr>
        <w:t xml:space="preserve"> за ненадлежащее исполнение</w:t>
      </w:r>
      <w:r w:rsidR="00577F24" w:rsidRPr="00895F2F">
        <w:rPr>
          <w:rFonts w:eastAsia="Times New Roman" w:cs="Times New Roman"/>
          <w:sz w:val="28"/>
          <w:szCs w:val="28"/>
          <w:lang w:eastAsia="ru-RU"/>
        </w:rPr>
        <w:t xml:space="preserve"> и просрочку </w:t>
      </w:r>
      <w:r w:rsidR="00AF2520" w:rsidRPr="00895F2F">
        <w:rPr>
          <w:rFonts w:eastAsia="Times New Roman" w:cs="Times New Roman"/>
          <w:sz w:val="28"/>
          <w:szCs w:val="28"/>
          <w:lang w:eastAsia="ru-RU"/>
        </w:rPr>
        <w:t>поставщиком своих обязательств</w:t>
      </w:r>
      <w:r w:rsidR="007A7347" w:rsidRPr="00895F2F">
        <w:rPr>
          <w:rFonts w:eastAsia="Times New Roman" w:cs="Times New Roman"/>
          <w:sz w:val="28"/>
          <w:szCs w:val="28"/>
          <w:lang w:eastAsia="ru-RU"/>
        </w:rPr>
        <w:t xml:space="preserve"> не начислялось.</w:t>
      </w:r>
    </w:p>
    <w:p w:rsidR="00DB66F0" w:rsidRDefault="00DB66F0" w:rsidP="00521F0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sectPr w:rsidR="00DB66F0" w:rsidSect="0098660D">
      <w:headerReference w:type="default" r:id="rId16"/>
      <w:pgSz w:w="11906" w:h="16838"/>
      <w:pgMar w:top="567" w:right="282" w:bottom="567" w:left="426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2AC" w:rsidRDefault="00C622AC" w:rsidP="00CA7742">
      <w:pPr>
        <w:spacing w:after="0" w:line="240" w:lineRule="auto"/>
      </w:pPr>
      <w:r>
        <w:separator/>
      </w:r>
    </w:p>
  </w:endnote>
  <w:endnote w:type="continuationSeparator" w:id="0">
    <w:p w:rsidR="00C622AC" w:rsidRDefault="00C622AC" w:rsidP="00CA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2AC" w:rsidRDefault="00C622AC" w:rsidP="00CA7742">
      <w:pPr>
        <w:spacing w:after="0" w:line="240" w:lineRule="auto"/>
      </w:pPr>
      <w:r>
        <w:separator/>
      </w:r>
    </w:p>
  </w:footnote>
  <w:footnote w:type="continuationSeparator" w:id="0">
    <w:p w:rsidR="00C622AC" w:rsidRDefault="00C622AC" w:rsidP="00CA7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096925"/>
      <w:docPartObj>
        <w:docPartGallery w:val="Page Numbers (Top of Page)"/>
        <w:docPartUnique/>
      </w:docPartObj>
    </w:sdtPr>
    <w:sdtEndPr/>
    <w:sdtContent>
      <w:p w:rsidR="00CA7742" w:rsidRDefault="00CA7742">
        <w:pPr>
          <w:pStyle w:val="af"/>
          <w:jc w:val="center"/>
        </w:pPr>
        <w:r w:rsidRPr="00CA7742">
          <w:rPr>
            <w:sz w:val="24"/>
            <w:szCs w:val="24"/>
          </w:rPr>
          <w:fldChar w:fldCharType="begin"/>
        </w:r>
        <w:r w:rsidRPr="00CA7742">
          <w:rPr>
            <w:sz w:val="24"/>
            <w:szCs w:val="24"/>
          </w:rPr>
          <w:instrText>PAGE   \* MERGEFORMAT</w:instrText>
        </w:r>
        <w:r w:rsidRPr="00CA7742">
          <w:rPr>
            <w:sz w:val="24"/>
            <w:szCs w:val="24"/>
          </w:rPr>
          <w:fldChar w:fldCharType="separate"/>
        </w:r>
        <w:r w:rsidR="004C0B4B">
          <w:rPr>
            <w:noProof/>
            <w:sz w:val="24"/>
            <w:szCs w:val="24"/>
          </w:rPr>
          <w:t>14</w:t>
        </w:r>
        <w:r w:rsidRPr="00CA7742">
          <w:rPr>
            <w:sz w:val="24"/>
            <w:szCs w:val="24"/>
          </w:rPr>
          <w:fldChar w:fldCharType="end"/>
        </w:r>
      </w:p>
    </w:sdtContent>
  </w:sdt>
  <w:p w:rsidR="00CA7742" w:rsidRDefault="00CA774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30470EA"/>
    <w:multiLevelType w:val="hybridMultilevel"/>
    <w:tmpl w:val="7332A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71739"/>
    <w:multiLevelType w:val="hybridMultilevel"/>
    <w:tmpl w:val="F7760BC2"/>
    <w:lvl w:ilvl="0" w:tplc="09068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7D5834"/>
    <w:multiLevelType w:val="hybridMultilevel"/>
    <w:tmpl w:val="479466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92C"/>
    <w:rsid w:val="00000486"/>
    <w:rsid w:val="000008E4"/>
    <w:rsid w:val="00000A8F"/>
    <w:rsid w:val="000010B6"/>
    <w:rsid w:val="0000122F"/>
    <w:rsid w:val="000013C4"/>
    <w:rsid w:val="000018FD"/>
    <w:rsid w:val="00002058"/>
    <w:rsid w:val="000039F3"/>
    <w:rsid w:val="00003C8D"/>
    <w:rsid w:val="00005AC8"/>
    <w:rsid w:val="00005D99"/>
    <w:rsid w:val="00005E9D"/>
    <w:rsid w:val="00006784"/>
    <w:rsid w:val="00006B2D"/>
    <w:rsid w:val="00006DD9"/>
    <w:rsid w:val="00007739"/>
    <w:rsid w:val="000106F5"/>
    <w:rsid w:val="00012828"/>
    <w:rsid w:val="00012DBE"/>
    <w:rsid w:val="000148D8"/>
    <w:rsid w:val="000211BF"/>
    <w:rsid w:val="00021308"/>
    <w:rsid w:val="00024C6F"/>
    <w:rsid w:val="00027821"/>
    <w:rsid w:val="000309CE"/>
    <w:rsid w:val="00031AF7"/>
    <w:rsid w:val="0003416B"/>
    <w:rsid w:val="00034EC2"/>
    <w:rsid w:val="00037A35"/>
    <w:rsid w:val="000403A4"/>
    <w:rsid w:val="00040AA4"/>
    <w:rsid w:val="00041675"/>
    <w:rsid w:val="0004186E"/>
    <w:rsid w:val="000455AE"/>
    <w:rsid w:val="000468DE"/>
    <w:rsid w:val="000507AE"/>
    <w:rsid w:val="0005571D"/>
    <w:rsid w:val="00061157"/>
    <w:rsid w:val="00063248"/>
    <w:rsid w:val="000639EB"/>
    <w:rsid w:val="00064474"/>
    <w:rsid w:val="00064C0C"/>
    <w:rsid w:val="00071014"/>
    <w:rsid w:val="00071487"/>
    <w:rsid w:val="00071739"/>
    <w:rsid w:val="0007208D"/>
    <w:rsid w:val="00074100"/>
    <w:rsid w:val="00074249"/>
    <w:rsid w:val="00075242"/>
    <w:rsid w:val="000752AF"/>
    <w:rsid w:val="0007694E"/>
    <w:rsid w:val="00077998"/>
    <w:rsid w:val="000802F7"/>
    <w:rsid w:val="0008240E"/>
    <w:rsid w:val="00082526"/>
    <w:rsid w:val="0008257F"/>
    <w:rsid w:val="00082B41"/>
    <w:rsid w:val="00082CD0"/>
    <w:rsid w:val="00082EBB"/>
    <w:rsid w:val="0008481F"/>
    <w:rsid w:val="00084AF4"/>
    <w:rsid w:val="000868B2"/>
    <w:rsid w:val="00086C45"/>
    <w:rsid w:val="0008710C"/>
    <w:rsid w:val="000908F1"/>
    <w:rsid w:val="00093D86"/>
    <w:rsid w:val="00096015"/>
    <w:rsid w:val="000960CF"/>
    <w:rsid w:val="00096316"/>
    <w:rsid w:val="000A0A6B"/>
    <w:rsid w:val="000A5BAF"/>
    <w:rsid w:val="000B21DD"/>
    <w:rsid w:val="000B3A3F"/>
    <w:rsid w:val="000B49F5"/>
    <w:rsid w:val="000B53E5"/>
    <w:rsid w:val="000B5601"/>
    <w:rsid w:val="000B5FAD"/>
    <w:rsid w:val="000B63AB"/>
    <w:rsid w:val="000B70E1"/>
    <w:rsid w:val="000B7FEE"/>
    <w:rsid w:val="000C1D64"/>
    <w:rsid w:val="000C2A8C"/>
    <w:rsid w:val="000C3808"/>
    <w:rsid w:val="000C45E3"/>
    <w:rsid w:val="000C66B9"/>
    <w:rsid w:val="000D0051"/>
    <w:rsid w:val="000D0643"/>
    <w:rsid w:val="000D0F35"/>
    <w:rsid w:val="000D206F"/>
    <w:rsid w:val="000D3197"/>
    <w:rsid w:val="000D3B15"/>
    <w:rsid w:val="000D456D"/>
    <w:rsid w:val="000D50B6"/>
    <w:rsid w:val="000D5F1D"/>
    <w:rsid w:val="000D6284"/>
    <w:rsid w:val="000D6555"/>
    <w:rsid w:val="000D6B42"/>
    <w:rsid w:val="000E36D3"/>
    <w:rsid w:val="000E370B"/>
    <w:rsid w:val="000E4253"/>
    <w:rsid w:val="000E49D2"/>
    <w:rsid w:val="000F3D17"/>
    <w:rsid w:val="000F5FFA"/>
    <w:rsid w:val="00101125"/>
    <w:rsid w:val="00101861"/>
    <w:rsid w:val="0010296F"/>
    <w:rsid w:val="001029D2"/>
    <w:rsid w:val="001029E9"/>
    <w:rsid w:val="00105405"/>
    <w:rsid w:val="00105990"/>
    <w:rsid w:val="001101E1"/>
    <w:rsid w:val="001110B3"/>
    <w:rsid w:val="00111DD6"/>
    <w:rsid w:val="00112AA7"/>
    <w:rsid w:val="00116B34"/>
    <w:rsid w:val="0011722E"/>
    <w:rsid w:val="00117CE6"/>
    <w:rsid w:val="001200F5"/>
    <w:rsid w:val="001204EE"/>
    <w:rsid w:val="00120C3F"/>
    <w:rsid w:val="001211C5"/>
    <w:rsid w:val="00121BAA"/>
    <w:rsid w:val="00121CAD"/>
    <w:rsid w:val="00122924"/>
    <w:rsid w:val="0012568E"/>
    <w:rsid w:val="00125A2C"/>
    <w:rsid w:val="00132DBB"/>
    <w:rsid w:val="00136188"/>
    <w:rsid w:val="00136B6A"/>
    <w:rsid w:val="00136BEC"/>
    <w:rsid w:val="00137D0D"/>
    <w:rsid w:val="00141865"/>
    <w:rsid w:val="00142747"/>
    <w:rsid w:val="00143AA4"/>
    <w:rsid w:val="00145BA1"/>
    <w:rsid w:val="00146120"/>
    <w:rsid w:val="001466DC"/>
    <w:rsid w:val="00150846"/>
    <w:rsid w:val="001513CC"/>
    <w:rsid w:val="0015349E"/>
    <w:rsid w:val="00154497"/>
    <w:rsid w:val="00155E1B"/>
    <w:rsid w:val="00156C5C"/>
    <w:rsid w:val="00156F5A"/>
    <w:rsid w:val="0015700E"/>
    <w:rsid w:val="001570C9"/>
    <w:rsid w:val="00157133"/>
    <w:rsid w:val="00157964"/>
    <w:rsid w:val="001602FA"/>
    <w:rsid w:val="0016129F"/>
    <w:rsid w:val="00162937"/>
    <w:rsid w:val="00165F14"/>
    <w:rsid w:val="00166C07"/>
    <w:rsid w:val="00170BE4"/>
    <w:rsid w:val="001728E8"/>
    <w:rsid w:val="001731B8"/>
    <w:rsid w:val="00176AD0"/>
    <w:rsid w:val="00176BA3"/>
    <w:rsid w:val="00181BBB"/>
    <w:rsid w:val="00183089"/>
    <w:rsid w:val="00183F8F"/>
    <w:rsid w:val="0018419A"/>
    <w:rsid w:val="00184FC4"/>
    <w:rsid w:val="00186BE1"/>
    <w:rsid w:val="00190AE8"/>
    <w:rsid w:val="00190BDB"/>
    <w:rsid w:val="001953FF"/>
    <w:rsid w:val="00195457"/>
    <w:rsid w:val="00195C1B"/>
    <w:rsid w:val="001972F9"/>
    <w:rsid w:val="0019775F"/>
    <w:rsid w:val="00197B56"/>
    <w:rsid w:val="00197D73"/>
    <w:rsid w:val="001A08CC"/>
    <w:rsid w:val="001A0F81"/>
    <w:rsid w:val="001A4864"/>
    <w:rsid w:val="001A53BD"/>
    <w:rsid w:val="001A5A03"/>
    <w:rsid w:val="001A5F6C"/>
    <w:rsid w:val="001A76C5"/>
    <w:rsid w:val="001B0988"/>
    <w:rsid w:val="001B1E19"/>
    <w:rsid w:val="001B3279"/>
    <w:rsid w:val="001B3436"/>
    <w:rsid w:val="001B3DBD"/>
    <w:rsid w:val="001B401F"/>
    <w:rsid w:val="001B783C"/>
    <w:rsid w:val="001B7869"/>
    <w:rsid w:val="001B78E6"/>
    <w:rsid w:val="001C30FC"/>
    <w:rsid w:val="001C4E99"/>
    <w:rsid w:val="001C50BA"/>
    <w:rsid w:val="001C540F"/>
    <w:rsid w:val="001C586F"/>
    <w:rsid w:val="001C5F7F"/>
    <w:rsid w:val="001C789B"/>
    <w:rsid w:val="001C7D91"/>
    <w:rsid w:val="001D03B8"/>
    <w:rsid w:val="001D0D68"/>
    <w:rsid w:val="001D0E62"/>
    <w:rsid w:val="001D1903"/>
    <w:rsid w:val="001D3B55"/>
    <w:rsid w:val="001D3BC3"/>
    <w:rsid w:val="001D3FE7"/>
    <w:rsid w:val="001D5710"/>
    <w:rsid w:val="001D6391"/>
    <w:rsid w:val="001D65A3"/>
    <w:rsid w:val="001E0D78"/>
    <w:rsid w:val="001E439F"/>
    <w:rsid w:val="001E65AD"/>
    <w:rsid w:val="001E7AFE"/>
    <w:rsid w:val="001F245E"/>
    <w:rsid w:val="001F44A6"/>
    <w:rsid w:val="001F4550"/>
    <w:rsid w:val="001F4CE2"/>
    <w:rsid w:val="001F4E1C"/>
    <w:rsid w:val="0020318D"/>
    <w:rsid w:val="00203359"/>
    <w:rsid w:val="00204D0A"/>
    <w:rsid w:val="00205751"/>
    <w:rsid w:val="0020610D"/>
    <w:rsid w:val="0020793D"/>
    <w:rsid w:val="00211997"/>
    <w:rsid w:val="00211A09"/>
    <w:rsid w:val="002128D5"/>
    <w:rsid w:val="00212BBB"/>
    <w:rsid w:val="002135DC"/>
    <w:rsid w:val="002145A5"/>
    <w:rsid w:val="00214FCE"/>
    <w:rsid w:val="002200AA"/>
    <w:rsid w:val="00220F60"/>
    <w:rsid w:val="00223CA4"/>
    <w:rsid w:val="00223DFA"/>
    <w:rsid w:val="00224C0E"/>
    <w:rsid w:val="0022554D"/>
    <w:rsid w:val="002255CE"/>
    <w:rsid w:val="00225A17"/>
    <w:rsid w:val="00231FB1"/>
    <w:rsid w:val="002321BF"/>
    <w:rsid w:val="00232A4C"/>
    <w:rsid w:val="00234619"/>
    <w:rsid w:val="002346CD"/>
    <w:rsid w:val="0023573D"/>
    <w:rsid w:val="00237886"/>
    <w:rsid w:val="00240951"/>
    <w:rsid w:val="002415F0"/>
    <w:rsid w:val="002422EF"/>
    <w:rsid w:val="00243717"/>
    <w:rsid w:val="00243F1A"/>
    <w:rsid w:val="00244CE0"/>
    <w:rsid w:val="002461E7"/>
    <w:rsid w:val="00247201"/>
    <w:rsid w:val="00250361"/>
    <w:rsid w:val="00250A51"/>
    <w:rsid w:val="002517EF"/>
    <w:rsid w:val="00252867"/>
    <w:rsid w:val="002541C3"/>
    <w:rsid w:val="00254521"/>
    <w:rsid w:val="00255A6D"/>
    <w:rsid w:val="00255D38"/>
    <w:rsid w:val="00256496"/>
    <w:rsid w:val="002566DE"/>
    <w:rsid w:val="00256D1B"/>
    <w:rsid w:val="00257827"/>
    <w:rsid w:val="002616C7"/>
    <w:rsid w:val="00262DDD"/>
    <w:rsid w:val="00262F92"/>
    <w:rsid w:val="00263843"/>
    <w:rsid w:val="00264EF8"/>
    <w:rsid w:val="0026649F"/>
    <w:rsid w:val="0026655A"/>
    <w:rsid w:val="00267138"/>
    <w:rsid w:val="002671D7"/>
    <w:rsid w:val="00267E11"/>
    <w:rsid w:val="00271267"/>
    <w:rsid w:val="002729E1"/>
    <w:rsid w:val="00273B92"/>
    <w:rsid w:val="00274050"/>
    <w:rsid w:val="002757EC"/>
    <w:rsid w:val="00275CA4"/>
    <w:rsid w:val="0027608D"/>
    <w:rsid w:val="00276BBC"/>
    <w:rsid w:val="002819B1"/>
    <w:rsid w:val="00282DE7"/>
    <w:rsid w:val="0028342F"/>
    <w:rsid w:val="00283E93"/>
    <w:rsid w:val="00285F08"/>
    <w:rsid w:val="00290853"/>
    <w:rsid w:val="00291456"/>
    <w:rsid w:val="00291FCC"/>
    <w:rsid w:val="002930CD"/>
    <w:rsid w:val="00293A6C"/>
    <w:rsid w:val="00294D91"/>
    <w:rsid w:val="00295A7C"/>
    <w:rsid w:val="00295F3E"/>
    <w:rsid w:val="002968E7"/>
    <w:rsid w:val="00297AF8"/>
    <w:rsid w:val="002A011A"/>
    <w:rsid w:val="002A0620"/>
    <w:rsid w:val="002A14B2"/>
    <w:rsid w:val="002A23A8"/>
    <w:rsid w:val="002A47F6"/>
    <w:rsid w:val="002A6E02"/>
    <w:rsid w:val="002A7F42"/>
    <w:rsid w:val="002B1274"/>
    <w:rsid w:val="002B17A1"/>
    <w:rsid w:val="002B1FAC"/>
    <w:rsid w:val="002B202F"/>
    <w:rsid w:val="002B2304"/>
    <w:rsid w:val="002B399B"/>
    <w:rsid w:val="002B492E"/>
    <w:rsid w:val="002B7565"/>
    <w:rsid w:val="002C0E41"/>
    <w:rsid w:val="002C1160"/>
    <w:rsid w:val="002C1839"/>
    <w:rsid w:val="002C4AF4"/>
    <w:rsid w:val="002C561C"/>
    <w:rsid w:val="002C62D2"/>
    <w:rsid w:val="002C6822"/>
    <w:rsid w:val="002C75A5"/>
    <w:rsid w:val="002D0A7D"/>
    <w:rsid w:val="002D0AD6"/>
    <w:rsid w:val="002D15BD"/>
    <w:rsid w:val="002D28D7"/>
    <w:rsid w:val="002D4005"/>
    <w:rsid w:val="002D76D6"/>
    <w:rsid w:val="002D7E6B"/>
    <w:rsid w:val="002E34EF"/>
    <w:rsid w:val="002E3A95"/>
    <w:rsid w:val="002E403D"/>
    <w:rsid w:val="002E775F"/>
    <w:rsid w:val="002F0762"/>
    <w:rsid w:val="002F4133"/>
    <w:rsid w:val="00302F10"/>
    <w:rsid w:val="0030532A"/>
    <w:rsid w:val="00307F8E"/>
    <w:rsid w:val="00310811"/>
    <w:rsid w:val="00311383"/>
    <w:rsid w:val="00311943"/>
    <w:rsid w:val="00314BB1"/>
    <w:rsid w:val="003151B7"/>
    <w:rsid w:val="00321FAD"/>
    <w:rsid w:val="00322B03"/>
    <w:rsid w:val="00322F2E"/>
    <w:rsid w:val="00325466"/>
    <w:rsid w:val="00325FBC"/>
    <w:rsid w:val="00326DF3"/>
    <w:rsid w:val="00327DF2"/>
    <w:rsid w:val="00330144"/>
    <w:rsid w:val="003306AE"/>
    <w:rsid w:val="00332B8D"/>
    <w:rsid w:val="00333F31"/>
    <w:rsid w:val="00337552"/>
    <w:rsid w:val="00337F22"/>
    <w:rsid w:val="00340B38"/>
    <w:rsid w:val="00340C52"/>
    <w:rsid w:val="00342798"/>
    <w:rsid w:val="00342E1A"/>
    <w:rsid w:val="003459DF"/>
    <w:rsid w:val="00346C11"/>
    <w:rsid w:val="00347011"/>
    <w:rsid w:val="0035263E"/>
    <w:rsid w:val="00353822"/>
    <w:rsid w:val="003544E0"/>
    <w:rsid w:val="00354998"/>
    <w:rsid w:val="00354D05"/>
    <w:rsid w:val="003553EC"/>
    <w:rsid w:val="00355CA7"/>
    <w:rsid w:val="00357F3F"/>
    <w:rsid w:val="003612D8"/>
    <w:rsid w:val="0036188F"/>
    <w:rsid w:val="00361A80"/>
    <w:rsid w:val="003628D4"/>
    <w:rsid w:val="00362975"/>
    <w:rsid w:val="00362EEF"/>
    <w:rsid w:val="00364643"/>
    <w:rsid w:val="003656C3"/>
    <w:rsid w:val="00365A63"/>
    <w:rsid w:val="003674DA"/>
    <w:rsid w:val="0036792D"/>
    <w:rsid w:val="00373A4A"/>
    <w:rsid w:val="003764D7"/>
    <w:rsid w:val="003769C2"/>
    <w:rsid w:val="00376DF1"/>
    <w:rsid w:val="00377278"/>
    <w:rsid w:val="00381A0A"/>
    <w:rsid w:val="003827E8"/>
    <w:rsid w:val="003854D3"/>
    <w:rsid w:val="00385BB5"/>
    <w:rsid w:val="00385C7C"/>
    <w:rsid w:val="0038691B"/>
    <w:rsid w:val="00386D1E"/>
    <w:rsid w:val="0038730D"/>
    <w:rsid w:val="0039423C"/>
    <w:rsid w:val="00395195"/>
    <w:rsid w:val="003A1345"/>
    <w:rsid w:val="003A2263"/>
    <w:rsid w:val="003A4238"/>
    <w:rsid w:val="003A5E47"/>
    <w:rsid w:val="003A6508"/>
    <w:rsid w:val="003B0F1F"/>
    <w:rsid w:val="003B1EE8"/>
    <w:rsid w:val="003B369A"/>
    <w:rsid w:val="003B45FB"/>
    <w:rsid w:val="003B4AF3"/>
    <w:rsid w:val="003B5363"/>
    <w:rsid w:val="003B7A2C"/>
    <w:rsid w:val="003B7D91"/>
    <w:rsid w:val="003C075B"/>
    <w:rsid w:val="003C13C5"/>
    <w:rsid w:val="003C23ED"/>
    <w:rsid w:val="003C3D58"/>
    <w:rsid w:val="003C6192"/>
    <w:rsid w:val="003C6898"/>
    <w:rsid w:val="003C7613"/>
    <w:rsid w:val="003C79C1"/>
    <w:rsid w:val="003D12A3"/>
    <w:rsid w:val="003D3CDD"/>
    <w:rsid w:val="003D3F2D"/>
    <w:rsid w:val="003D5779"/>
    <w:rsid w:val="003D5D08"/>
    <w:rsid w:val="003D73B4"/>
    <w:rsid w:val="003D76C0"/>
    <w:rsid w:val="003D7E2E"/>
    <w:rsid w:val="003E452B"/>
    <w:rsid w:val="003E5165"/>
    <w:rsid w:val="003E5334"/>
    <w:rsid w:val="003E5CDA"/>
    <w:rsid w:val="003E6CFE"/>
    <w:rsid w:val="003E7E3B"/>
    <w:rsid w:val="003F01E3"/>
    <w:rsid w:val="003F0342"/>
    <w:rsid w:val="003F0CA7"/>
    <w:rsid w:val="003F1225"/>
    <w:rsid w:val="003F1424"/>
    <w:rsid w:val="003F2E12"/>
    <w:rsid w:val="003F3650"/>
    <w:rsid w:val="003F3CBA"/>
    <w:rsid w:val="003F4649"/>
    <w:rsid w:val="003F7920"/>
    <w:rsid w:val="00406A53"/>
    <w:rsid w:val="004077B8"/>
    <w:rsid w:val="00407B66"/>
    <w:rsid w:val="00410040"/>
    <w:rsid w:val="004102C8"/>
    <w:rsid w:val="00411C78"/>
    <w:rsid w:val="00413613"/>
    <w:rsid w:val="00413798"/>
    <w:rsid w:val="00414751"/>
    <w:rsid w:val="004152F2"/>
    <w:rsid w:val="0041608D"/>
    <w:rsid w:val="00417B5D"/>
    <w:rsid w:val="004215F0"/>
    <w:rsid w:val="00423870"/>
    <w:rsid w:val="00431DF7"/>
    <w:rsid w:val="0043272B"/>
    <w:rsid w:val="004332AF"/>
    <w:rsid w:val="00434613"/>
    <w:rsid w:val="0043481D"/>
    <w:rsid w:val="00434BAF"/>
    <w:rsid w:val="00435221"/>
    <w:rsid w:val="0043542E"/>
    <w:rsid w:val="0043643E"/>
    <w:rsid w:val="004405C1"/>
    <w:rsid w:val="004450AD"/>
    <w:rsid w:val="00446C94"/>
    <w:rsid w:val="0044778A"/>
    <w:rsid w:val="00450895"/>
    <w:rsid w:val="00453C99"/>
    <w:rsid w:val="00454642"/>
    <w:rsid w:val="00454C57"/>
    <w:rsid w:val="00455F3E"/>
    <w:rsid w:val="0045683E"/>
    <w:rsid w:val="004568E3"/>
    <w:rsid w:val="004569E8"/>
    <w:rsid w:val="00456A21"/>
    <w:rsid w:val="00457BEB"/>
    <w:rsid w:val="00460655"/>
    <w:rsid w:val="0046141E"/>
    <w:rsid w:val="00462937"/>
    <w:rsid w:val="00465758"/>
    <w:rsid w:val="00466680"/>
    <w:rsid w:val="00466868"/>
    <w:rsid w:val="004675CB"/>
    <w:rsid w:val="0047032B"/>
    <w:rsid w:val="00471E14"/>
    <w:rsid w:val="00472F3A"/>
    <w:rsid w:val="00474AE6"/>
    <w:rsid w:val="00475A56"/>
    <w:rsid w:val="00476232"/>
    <w:rsid w:val="00477A5A"/>
    <w:rsid w:val="004817F5"/>
    <w:rsid w:val="004848DE"/>
    <w:rsid w:val="0048509E"/>
    <w:rsid w:val="0048556F"/>
    <w:rsid w:val="004865D4"/>
    <w:rsid w:val="0049052C"/>
    <w:rsid w:val="0049078C"/>
    <w:rsid w:val="004917D2"/>
    <w:rsid w:val="004967C0"/>
    <w:rsid w:val="004A02C3"/>
    <w:rsid w:val="004A0368"/>
    <w:rsid w:val="004A22E3"/>
    <w:rsid w:val="004A2D4C"/>
    <w:rsid w:val="004A422E"/>
    <w:rsid w:val="004A527B"/>
    <w:rsid w:val="004B0176"/>
    <w:rsid w:val="004B0365"/>
    <w:rsid w:val="004B1155"/>
    <w:rsid w:val="004B1267"/>
    <w:rsid w:val="004B162E"/>
    <w:rsid w:val="004B7767"/>
    <w:rsid w:val="004C0935"/>
    <w:rsid w:val="004C0B4B"/>
    <w:rsid w:val="004C15FB"/>
    <w:rsid w:val="004C2D0F"/>
    <w:rsid w:val="004C3346"/>
    <w:rsid w:val="004C5B90"/>
    <w:rsid w:val="004C68D5"/>
    <w:rsid w:val="004D12FD"/>
    <w:rsid w:val="004D4FD1"/>
    <w:rsid w:val="004E0349"/>
    <w:rsid w:val="004E1EF1"/>
    <w:rsid w:val="004E3B22"/>
    <w:rsid w:val="004E3F40"/>
    <w:rsid w:val="004E3FB7"/>
    <w:rsid w:val="004E4326"/>
    <w:rsid w:val="004E45CC"/>
    <w:rsid w:val="004E6086"/>
    <w:rsid w:val="004E6E87"/>
    <w:rsid w:val="004E73A3"/>
    <w:rsid w:val="004E7C74"/>
    <w:rsid w:val="004E7DAA"/>
    <w:rsid w:val="004F25AF"/>
    <w:rsid w:val="004F260F"/>
    <w:rsid w:val="004F27E8"/>
    <w:rsid w:val="004F3BE8"/>
    <w:rsid w:val="004F4393"/>
    <w:rsid w:val="004F6FD1"/>
    <w:rsid w:val="004F78A7"/>
    <w:rsid w:val="005010B8"/>
    <w:rsid w:val="00501C86"/>
    <w:rsid w:val="0050304F"/>
    <w:rsid w:val="005043BB"/>
    <w:rsid w:val="00504841"/>
    <w:rsid w:val="005049CA"/>
    <w:rsid w:val="0050610E"/>
    <w:rsid w:val="00507BF7"/>
    <w:rsid w:val="00510015"/>
    <w:rsid w:val="0051039D"/>
    <w:rsid w:val="005105E4"/>
    <w:rsid w:val="00512922"/>
    <w:rsid w:val="005133DA"/>
    <w:rsid w:val="00514657"/>
    <w:rsid w:val="00514B72"/>
    <w:rsid w:val="00515E52"/>
    <w:rsid w:val="005174E7"/>
    <w:rsid w:val="00517A21"/>
    <w:rsid w:val="00521F0E"/>
    <w:rsid w:val="0052209D"/>
    <w:rsid w:val="005221F0"/>
    <w:rsid w:val="00522FF6"/>
    <w:rsid w:val="00523BC3"/>
    <w:rsid w:val="00527393"/>
    <w:rsid w:val="00534E4B"/>
    <w:rsid w:val="0054066A"/>
    <w:rsid w:val="00541850"/>
    <w:rsid w:val="00542055"/>
    <w:rsid w:val="00542698"/>
    <w:rsid w:val="00542BE3"/>
    <w:rsid w:val="0054582D"/>
    <w:rsid w:val="0055036E"/>
    <w:rsid w:val="005505CF"/>
    <w:rsid w:val="005509C3"/>
    <w:rsid w:val="00550A19"/>
    <w:rsid w:val="00552955"/>
    <w:rsid w:val="00552BED"/>
    <w:rsid w:val="00553EC9"/>
    <w:rsid w:val="00555C84"/>
    <w:rsid w:val="00556977"/>
    <w:rsid w:val="00556DA7"/>
    <w:rsid w:val="005614B9"/>
    <w:rsid w:val="005617FC"/>
    <w:rsid w:val="005618EF"/>
    <w:rsid w:val="0057184D"/>
    <w:rsid w:val="00573F9B"/>
    <w:rsid w:val="00577425"/>
    <w:rsid w:val="00577711"/>
    <w:rsid w:val="00577A1D"/>
    <w:rsid w:val="00577A31"/>
    <w:rsid w:val="00577F24"/>
    <w:rsid w:val="0058605F"/>
    <w:rsid w:val="00587ABC"/>
    <w:rsid w:val="00587C87"/>
    <w:rsid w:val="0059020D"/>
    <w:rsid w:val="005906E3"/>
    <w:rsid w:val="00590828"/>
    <w:rsid w:val="00590D21"/>
    <w:rsid w:val="00592780"/>
    <w:rsid w:val="0059444D"/>
    <w:rsid w:val="00594747"/>
    <w:rsid w:val="00596614"/>
    <w:rsid w:val="005A2E65"/>
    <w:rsid w:val="005A69DC"/>
    <w:rsid w:val="005A6FFE"/>
    <w:rsid w:val="005B026F"/>
    <w:rsid w:val="005B1968"/>
    <w:rsid w:val="005B20D2"/>
    <w:rsid w:val="005B28B3"/>
    <w:rsid w:val="005B41BB"/>
    <w:rsid w:val="005B49D6"/>
    <w:rsid w:val="005B5968"/>
    <w:rsid w:val="005B6D1E"/>
    <w:rsid w:val="005B6D88"/>
    <w:rsid w:val="005B733A"/>
    <w:rsid w:val="005C1B3E"/>
    <w:rsid w:val="005C5299"/>
    <w:rsid w:val="005C5650"/>
    <w:rsid w:val="005C58A0"/>
    <w:rsid w:val="005C631E"/>
    <w:rsid w:val="005D22E5"/>
    <w:rsid w:val="005D3E3F"/>
    <w:rsid w:val="005D49B4"/>
    <w:rsid w:val="005D509E"/>
    <w:rsid w:val="005D56F6"/>
    <w:rsid w:val="005D5E95"/>
    <w:rsid w:val="005D7229"/>
    <w:rsid w:val="005D76B3"/>
    <w:rsid w:val="005D78AB"/>
    <w:rsid w:val="005E0AD5"/>
    <w:rsid w:val="005E3E00"/>
    <w:rsid w:val="005E5E08"/>
    <w:rsid w:val="005E6A96"/>
    <w:rsid w:val="005E7B8B"/>
    <w:rsid w:val="005F11C7"/>
    <w:rsid w:val="005F126F"/>
    <w:rsid w:val="005F26FD"/>
    <w:rsid w:val="005F2FBE"/>
    <w:rsid w:val="005F390A"/>
    <w:rsid w:val="005F3BBE"/>
    <w:rsid w:val="005F5C61"/>
    <w:rsid w:val="006017AA"/>
    <w:rsid w:val="00602250"/>
    <w:rsid w:val="00604810"/>
    <w:rsid w:val="00604B5E"/>
    <w:rsid w:val="00604DC0"/>
    <w:rsid w:val="00605E54"/>
    <w:rsid w:val="00606223"/>
    <w:rsid w:val="006066D0"/>
    <w:rsid w:val="00606A36"/>
    <w:rsid w:val="00607439"/>
    <w:rsid w:val="00611D09"/>
    <w:rsid w:val="00612125"/>
    <w:rsid w:val="00613BD8"/>
    <w:rsid w:val="0061588B"/>
    <w:rsid w:val="00615A6A"/>
    <w:rsid w:val="006162CE"/>
    <w:rsid w:val="00616D4C"/>
    <w:rsid w:val="0062089B"/>
    <w:rsid w:val="00622424"/>
    <w:rsid w:val="00622CA6"/>
    <w:rsid w:val="00622DA1"/>
    <w:rsid w:val="00625A12"/>
    <w:rsid w:val="0062728F"/>
    <w:rsid w:val="00627444"/>
    <w:rsid w:val="00627655"/>
    <w:rsid w:val="00630976"/>
    <w:rsid w:val="00631613"/>
    <w:rsid w:val="00632829"/>
    <w:rsid w:val="00632919"/>
    <w:rsid w:val="00632CCB"/>
    <w:rsid w:val="006332B5"/>
    <w:rsid w:val="0063611C"/>
    <w:rsid w:val="00637588"/>
    <w:rsid w:val="0064053A"/>
    <w:rsid w:val="00640F2E"/>
    <w:rsid w:val="00641202"/>
    <w:rsid w:val="00641229"/>
    <w:rsid w:val="00643B95"/>
    <w:rsid w:val="0064596D"/>
    <w:rsid w:val="00651266"/>
    <w:rsid w:val="00652B1C"/>
    <w:rsid w:val="0065313B"/>
    <w:rsid w:val="006539D7"/>
    <w:rsid w:val="00654218"/>
    <w:rsid w:val="006563D5"/>
    <w:rsid w:val="00656849"/>
    <w:rsid w:val="0065752F"/>
    <w:rsid w:val="0065797C"/>
    <w:rsid w:val="00657FAE"/>
    <w:rsid w:val="0066308D"/>
    <w:rsid w:val="006640EB"/>
    <w:rsid w:val="006667F5"/>
    <w:rsid w:val="00666BCF"/>
    <w:rsid w:val="00670147"/>
    <w:rsid w:val="00671689"/>
    <w:rsid w:val="00673D59"/>
    <w:rsid w:val="0067465D"/>
    <w:rsid w:val="00674C8C"/>
    <w:rsid w:val="00675003"/>
    <w:rsid w:val="0067521F"/>
    <w:rsid w:val="006752BB"/>
    <w:rsid w:val="006758D3"/>
    <w:rsid w:val="00675E47"/>
    <w:rsid w:val="00675E7F"/>
    <w:rsid w:val="00676B78"/>
    <w:rsid w:val="0068251B"/>
    <w:rsid w:val="00682BC2"/>
    <w:rsid w:val="00683811"/>
    <w:rsid w:val="006844CF"/>
    <w:rsid w:val="0068470C"/>
    <w:rsid w:val="006853A8"/>
    <w:rsid w:val="00686C98"/>
    <w:rsid w:val="00693F78"/>
    <w:rsid w:val="00694DDE"/>
    <w:rsid w:val="00696E9A"/>
    <w:rsid w:val="006974BB"/>
    <w:rsid w:val="006A39BB"/>
    <w:rsid w:val="006A70FA"/>
    <w:rsid w:val="006A7715"/>
    <w:rsid w:val="006B221E"/>
    <w:rsid w:val="006B75B0"/>
    <w:rsid w:val="006B7AF0"/>
    <w:rsid w:val="006C068A"/>
    <w:rsid w:val="006C59C7"/>
    <w:rsid w:val="006C62EB"/>
    <w:rsid w:val="006C6373"/>
    <w:rsid w:val="006C7AB7"/>
    <w:rsid w:val="006D038C"/>
    <w:rsid w:val="006D34E4"/>
    <w:rsid w:val="006D48A1"/>
    <w:rsid w:val="006D5154"/>
    <w:rsid w:val="006D6781"/>
    <w:rsid w:val="006D72F1"/>
    <w:rsid w:val="006D7660"/>
    <w:rsid w:val="006E09CE"/>
    <w:rsid w:val="006E4B69"/>
    <w:rsid w:val="006E4D07"/>
    <w:rsid w:val="006E57EE"/>
    <w:rsid w:val="006E5C0D"/>
    <w:rsid w:val="006E5D8B"/>
    <w:rsid w:val="006E7090"/>
    <w:rsid w:val="006E720B"/>
    <w:rsid w:val="006F0AFD"/>
    <w:rsid w:val="006F1449"/>
    <w:rsid w:val="006F1BAC"/>
    <w:rsid w:val="006F3A23"/>
    <w:rsid w:val="006F6554"/>
    <w:rsid w:val="00700867"/>
    <w:rsid w:val="007014A7"/>
    <w:rsid w:val="007024D8"/>
    <w:rsid w:val="00706847"/>
    <w:rsid w:val="00707771"/>
    <w:rsid w:val="0070778A"/>
    <w:rsid w:val="007112A8"/>
    <w:rsid w:val="00711324"/>
    <w:rsid w:val="0071280C"/>
    <w:rsid w:val="00712A2D"/>
    <w:rsid w:val="007135BC"/>
    <w:rsid w:val="00713902"/>
    <w:rsid w:val="00714086"/>
    <w:rsid w:val="007157A1"/>
    <w:rsid w:val="007175F0"/>
    <w:rsid w:val="00717A07"/>
    <w:rsid w:val="0072093F"/>
    <w:rsid w:val="007209D1"/>
    <w:rsid w:val="00720FA0"/>
    <w:rsid w:val="00721967"/>
    <w:rsid w:val="00722005"/>
    <w:rsid w:val="007232F5"/>
    <w:rsid w:val="007235AC"/>
    <w:rsid w:val="00725A62"/>
    <w:rsid w:val="0072667A"/>
    <w:rsid w:val="00727264"/>
    <w:rsid w:val="007275C1"/>
    <w:rsid w:val="0073148E"/>
    <w:rsid w:val="00731AFA"/>
    <w:rsid w:val="007336C9"/>
    <w:rsid w:val="00742972"/>
    <w:rsid w:val="0074398F"/>
    <w:rsid w:val="00744301"/>
    <w:rsid w:val="00745370"/>
    <w:rsid w:val="0075001C"/>
    <w:rsid w:val="00751C78"/>
    <w:rsid w:val="00752049"/>
    <w:rsid w:val="00754417"/>
    <w:rsid w:val="007571BC"/>
    <w:rsid w:val="0075722B"/>
    <w:rsid w:val="0075745A"/>
    <w:rsid w:val="007600D6"/>
    <w:rsid w:val="007602C9"/>
    <w:rsid w:val="00760A56"/>
    <w:rsid w:val="00760E02"/>
    <w:rsid w:val="007634E9"/>
    <w:rsid w:val="00764B36"/>
    <w:rsid w:val="00764D2C"/>
    <w:rsid w:val="00764F78"/>
    <w:rsid w:val="00764F80"/>
    <w:rsid w:val="00765919"/>
    <w:rsid w:val="00770630"/>
    <w:rsid w:val="00771914"/>
    <w:rsid w:val="0077410F"/>
    <w:rsid w:val="007745D7"/>
    <w:rsid w:val="00776CD0"/>
    <w:rsid w:val="00783927"/>
    <w:rsid w:val="00785D01"/>
    <w:rsid w:val="00786F13"/>
    <w:rsid w:val="00790ECC"/>
    <w:rsid w:val="00794083"/>
    <w:rsid w:val="00794130"/>
    <w:rsid w:val="007956AB"/>
    <w:rsid w:val="00795703"/>
    <w:rsid w:val="00795B0D"/>
    <w:rsid w:val="00796761"/>
    <w:rsid w:val="007975E6"/>
    <w:rsid w:val="00797CA9"/>
    <w:rsid w:val="00797D08"/>
    <w:rsid w:val="007A1C00"/>
    <w:rsid w:val="007A5935"/>
    <w:rsid w:val="007A7347"/>
    <w:rsid w:val="007B3C07"/>
    <w:rsid w:val="007B41DE"/>
    <w:rsid w:val="007B4FE5"/>
    <w:rsid w:val="007B5DB4"/>
    <w:rsid w:val="007B61B0"/>
    <w:rsid w:val="007C0F64"/>
    <w:rsid w:val="007C2F62"/>
    <w:rsid w:val="007C56EF"/>
    <w:rsid w:val="007D218E"/>
    <w:rsid w:val="007D5428"/>
    <w:rsid w:val="007D56CA"/>
    <w:rsid w:val="007D587C"/>
    <w:rsid w:val="007D5890"/>
    <w:rsid w:val="007D5E06"/>
    <w:rsid w:val="007D621F"/>
    <w:rsid w:val="007D62CD"/>
    <w:rsid w:val="007E02A5"/>
    <w:rsid w:val="007E0530"/>
    <w:rsid w:val="007E09EC"/>
    <w:rsid w:val="007E11A9"/>
    <w:rsid w:val="007E1416"/>
    <w:rsid w:val="007E2035"/>
    <w:rsid w:val="007E25A7"/>
    <w:rsid w:val="007E310F"/>
    <w:rsid w:val="007E5D3E"/>
    <w:rsid w:val="007E68E4"/>
    <w:rsid w:val="007E69E6"/>
    <w:rsid w:val="007E6E15"/>
    <w:rsid w:val="007E759C"/>
    <w:rsid w:val="007E7683"/>
    <w:rsid w:val="007F09E7"/>
    <w:rsid w:val="007F26A5"/>
    <w:rsid w:val="007F2FC2"/>
    <w:rsid w:val="007F464D"/>
    <w:rsid w:val="007F465F"/>
    <w:rsid w:val="007F4F27"/>
    <w:rsid w:val="007F528F"/>
    <w:rsid w:val="007F6569"/>
    <w:rsid w:val="007F68D1"/>
    <w:rsid w:val="007F6B66"/>
    <w:rsid w:val="007F7E21"/>
    <w:rsid w:val="00800FDB"/>
    <w:rsid w:val="00801123"/>
    <w:rsid w:val="00801CD0"/>
    <w:rsid w:val="00802CBD"/>
    <w:rsid w:val="00802E9B"/>
    <w:rsid w:val="0080325B"/>
    <w:rsid w:val="00804FA1"/>
    <w:rsid w:val="00806B26"/>
    <w:rsid w:val="0080716D"/>
    <w:rsid w:val="008106FE"/>
    <w:rsid w:val="00811669"/>
    <w:rsid w:val="0081337D"/>
    <w:rsid w:val="00815175"/>
    <w:rsid w:val="0081578A"/>
    <w:rsid w:val="008176C9"/>
    <w:rsid w:val="00817875"/>
    <w:rsid w:val="008213A6"/>
    <w:rsid w:val="00821747"/>
    <w:rsid w:val="00825006"/>
    <w:rsid w:val="0082597F"/>
    <w:rsid w:val="00826B49"/>
    <w:rsid w:val="00826F4E"/>
    <w:rsid w:val="008270C9"/>
    <w:rsid w:val="008278F7"/>
    <w:rsid w:val="00827927"/>
    <w:rsid w:val="008303FF"/>
    <w:rsid w:val="00830A54"/>
    <w:rsid w:val="008319AB"/>
    <w:rsid w:val="00831B50"/>
    <w:rsid w:val="00832BE5"/>
    <w:rsid w:val="00833E87"/>
    <w:rsid w:val="00835AC0"/>
    <w:rsid w:val="0083624A"/>
    <w:rsid w:val="00837922"/>
    <w:rsid w:val="00841917"/>
    <w:rsid w:val="008424EE"/>
    <w:rsid w:val="0084276B"/>
    <w:rsid w:val="00842F03"/>
    <w:rsid w:val="00843335"/>
    <w:rsid w:val="00844296"/>
    <w:rsid w:val="00844D23"/>
    <w:rsid w:val="0084529C"/>
    <w:rsid w:val="008460DE"/>
    <w:rsid w:val="00846490"/>
    <w:rsid w:val="008479B2"/>
    <w:rsid w:val="00850390"/>
    <w:rsid w:val="00850DD9"/>
    <w:rsid w:val="00853CDA"/>
    <w:rsid w:val="00856648"/>
    <w:rsid w:val="00856E83"/>
    <w:rsid w:val="00863316"/>
    <w:rsid w:val="0086443F"/>
    <w:rsid w:val="00864958"/>
    <w:rsid w:val="00864A9C"/>
    <w:rsid w:val="00864BF1"/>
    <w:rsid w:val="00864DD3"/>
    <w:rsid w:val="008662CC"/>
    <w:rsid w:val="00866DF2"/>
    <w:rsid w:val="00870726"/>
    <w:rsid w:val="00871291"/>
    <w:rsid w:val="00872B09"/>
    <w:rsid w:val="00872B1F"/>
    <w:rsid w:val="00872BD5"/>
    <w:rsid w:val="00872DD3"/>
    <w:rsid w:val="00873EAD"/>
    <w:rsid w:val="00875CCD"/>
    <w:rsid w:val="008766F3"/>
    <w:rsid w:val="00876AAB"/>
    <w:rsid w:val="008805AF"/>
    <w:rsid w:val="008819A7"/>
    <w:rsid w:val="0088298C"/>
    <w:rsid w:val="00890E98"/>
    <w:rsid w:val="008949BD"/>
    <w:rsid w:val="008958E9"/>
    <w:rsid w:val="00895F2F"/>
    <w:rsid w:val="0089640E"/>
    <w:rsid w:val="00896CFC"/>
    <w:rsid w:val="00897A80"/>
    <w:rsid w:val="008A2D56"/>
    <w:rsid w:val="008A4176"/>
    <w:rsid w:val="008A60F4"/>
    <w:rsid w:val="008A6456"/>
    <w:rsid w:val="008A71E2"/>
    <w:rsid w:val="008A7389"/>
    <w:rsid w:val="008B1BD3"/>
    <w:rsid w:val="008B2027"/>
    <w:rsid w:val="008B4032"/>
    <w:rsid w:val="008B40D9"/>
    <w:rsid w:val="008B4199"/>
    <w:rsid w:val="008B5362"/>
    <w:rsid w:val="008B65D5"/>
    <w:rsid w:val="008C0EB0"/>
    <w:rsid w:val="008C11B2"/>
    <w:rsid w:val="008C471E"/>
    <w:rsid w:val="008C4E7C"/>
    <w:rsid w:val="008C5752"/>
    <w:rsid w:val="008C5D78"/>
    <w:rsid w:val="008C6086"/>
    <w:rsid w:val="008C7A8C"/>
    <w:rsid w:val="008D0201"/>
    <w:rsid w:val="008D344E"/>
    <w:rsid w:val="008D357D"/>
    <w:rsid w:val="008D3ADE"/>
    <w:rsid w:val="008D50F4"/>
    <w:rsid w:val="008D7EDC"/>
    <w:rsid w:val="008E1939"/>
    <w:rsid w:val="008E2FE9"/>
    <w:rsid w:val="008E4310"/>
    <w:rsid w:val="008E5EC5"/>
    <w:rsid w:val="008E61D1"/>
    <w:rsid w:val="008F1CF0"/>
    <w:rsid w:val="008F21B8"/>
    <w:rsid w:val="008F4E71"/>
    <w:rsid w:val="008F51FD"/>
    <w:rsid w:val="008F62DD"/>
    <w:rsid w:val="00902500"/>
    <w:rsid w:val="00902CAF"/>
    <w:rsid w:val="0090324A"/>
    <w:rsid w:val="00904187"/>
    <w:rsid w:val="00905720"/>
    <w:rsid w:val="009068D2"/>
    <w:rsid w:val="00907906"/>
    <w:rsid w:val="0091067C"/>
    <w:rsid w:val="009118F9"/>
    <w:rsid w:val="00911DA3"/>
    <w:rsid w:val="00912D60"/>
    <w:rsid w:val="00914E22"/>
    <w:rsid w:val="00916755"/>
    <w:rsid w:val="009219FF"/>
    <w:rsid w:val="009221A7"/>
    <w:rsid w:val="00923D5E"/>
    <w:rsid w:val="00924336"/>
    <w:rsid w:val="00924C33"/>
    <w:rsid w:val="0092511D"/>
    <w:rsid w:val="009268CF"/>
    <w:rsid w:val="00927E7F"/>
    <w:rsid w:val="009306AB"/>
    <w:rsid w:val="00931A2B"/>
    <w:rsid w:val="00932E30"/>
    <w:rsid w:val="00935367"/>
    <w:rsid w:val="0093564A"/>
    <w:rsid w:val="009375A6"/>
    <w:rsid w:val="00940EE3"/>
    <w:rsid w:val="00941DCB"/>
    <w:rsid w:val="00943B30"/>
    <w:rsid w:val="00944B5C"/>
    <w:rsid w:val="009461B9"/>
    <w:rsid w:val="00946D3B"/>
    <w:rsid w:val="00946F24"/>
    <w:rsid w:val="009500A9"/>
    <w:rsid w:val="00950E1F"/>
    <w:rsid w:val="009519C0"/>
    <w:rsid w:val="00952B5E"/>
    <w:rsid w:val="0095301C"/>
    <w:rsid w:val="0095330F"/>
    <w:rsid w:val="009570C9"/>
    <w:rsid w:val="0095710A"/>
    <w:rsid w:val="00960611"/>
    <w:rsid w:val="00961203"/>
    <w:rsid w:val="00963E4E"/>
    <w:rsid w:val="00965FEE"/>
    <w:rsid w:val="00970B15"/>
    <w:rsid w:val="00972106"/>
    <w:rsid w:val="00972B90"/>
    <w:rsid w:val="00973278"/>
    <w:rsid w:val="0097429B"/>
    <w:rsid w:val="00976D9D"/>
    <w:rsid w:val="00980B46"/>
    <w:rsid w:val="0098219D"/>
    <w:rsid w:val="00983AAC"/>
    <w:rsid w:val="009844FE"/>
    <w:rsid w:val="009846E5"/>
    <w:rsid w:val="0098538C"/>
    <w:rsid w:val="0098660D"/>
    <w:rsid w:val="00986F46"/>
    <w:rsid w:val="00992E23"/>
    <w:rsid w:val="009930B9"/>
    <w:rsid w:val="009934BB"/>
    <w:rsid w:val="009955E0"/>
    <w:rsid w:val="00995F1C"/>
    <w:rsid w:val="009973A4"/>
    <w:rsid w:val="009A0206"/>
    <w:rsid w:val="009A18CE"/>
    <w:rsid w:val="009A1A91"/>
    <w:rsid w:val="009A32DD"/>
    <w:rsid w:val="009A334D"/>
    <w:rsid w:val="009A6282"/>
    <w:rsid w:val="009A6ABF"/>
    <w:rsid w:val="009B01AF"/>
    <w:rsid w:val="009B0252"/>
    <w:rsid w:val="009B0568"/>
    <w:rsid w:val="009B0603"/>
    <w:rsid w:val="009B15D9"/>
    <w:rsid w:val="009B1BDB"/>
    <w:rsid w:val="009B20B2"/>
    <w:rsid w:val="009B2F64"/>
    <w:rsid w:val="009B44C9"/>
    <w:rsid w:val="009B4BF5"/>
    <w:rsid w:val="009B69EF"/>
    <w:rsid w:val="009C0E76"/>
    <w:rsid w:val="009C1335"/>
    <w:rsid w:val="009C35A8"/>
    <w:rsid w:val="009C35D6"/>
    <w:rsid w:val="009C3A71"/>
    <w:rsid w:val="009C64AE"/>
    <w:rsid w:val="009C6FE8"/>
    <w:rsid w:val="009D0E79"/>
    <w:rsid w:val="009D13CD"/>
    <w:rsid w:val="009D1B36"/>
    <w:rsid w:val="009D1CA5"/>
    <w:rsid w:val="009D1FD0"/>
    <w:rsid w:val="009D3A7A"/>
    <w:rsid w:val="009D69D4"/>
    <w:rsid w:val="009D7549"/>
    <w:rsid w:val="009E10D8"/>
    <w:rsid w:val="009E2148"/>
    <w:rsid w:val="009E2B3A"/>
    <w:rsid w:val="009E2E1F"/>
    <w:rsid w:val="009E372F"/>
    <w:rsid w:val="009E3E4A"/>
    <w:rsid w:val="009E56EB"/>
    <w:rsid w:val="009E6C96"/>
    <w:rsid w:val="009F12C4"/>
    <w:rsid w:val="009F3893"/>
    <w:rsid w:val="009F539D"/>
    <w:rsid w:val="009F5707"/>
    <w:rsid w:val="009F619B"/>
    <w:rsid w:val="00A00E96"/>
    <w:rsid w:val="00A018E7"/>
    <w:rsid w:val="00A01DF3"/>
    <w:rsid w:val="00A023DC"/>
    <w:rsid w:val="00A07CE5"/>
    <w:rsid w:val="00A10650"/>
    <w:rsid w:val="00A11B70"/>
    <w:rsid w:val="00A12D04"/>
    <w:rsid w:val="00A13AE6"/>
    <w:rsid w:val="00A14034"/>
    <w:rsid w:val="00A1569A"/>
    <w:rsid w:val="00A16881"/>
    <w:rsid w:val="00A17E86"/>
    <w:rsid w:val="00A21145"/>
    <w:rsid w:val="00A24409"/>
    <w:rsid w:val="00A2456E"/>
    <w:rsid w:val="00A24E98"/>
    <w:rsid w:val="00A26A03"/>
    <w:rsid w:val="00A27000"/>
    <w:rsid w:val="00A313BB"/>
    <w:rsid w:val="00A33915"/>
    <w:rsid w:val="00A34DAE"/>
    <w:rsid w:val="00A35284"/>
    <w:rsid w:val="00A35E86"/>
    <w:rsid w:val="00A36944"/>
    <w:rsid w:val="00A4061A"/>
    <w:rsid w:val="00A41F27"/>
    <w:rsid w:val="00A4333F"/>
    <w:rsid w:val="00A44133"/>
    <w:rsid w:val="00A44167"/>
    <w:rsid w:val="00A4428A"/>
    <w:rsid w:val="00A457C7"/>
    <w:rsid w:val="00A50B0E"/>
    <w:rsid w:val="00A50BA6"/>
    <w:rsid w:val="00A51405"/>
    <w:rsid w:val="00A51DB1"/>
    <w:rsid w:val="00A51F16"/>
    <w:rsid w:val="00A5463E"/>
    <w:rsid w:val="00A57DB1"/>
    <w:rsid w:val="00A609CA"/>
    <w:rsid w:val="00A62718"/>
    <w:rsid w:val="00A6537C"/>
    <w:rsid w:val="00A6562C"/>
    <w:rsid w:val="00A6586C"/>
    <w:rsid w:val="00A65C8E"/>
    <w:rsid w:val="00A66625"/>
    <w:rsid w:val="00A675CF"/>
    <w:rsid w:val="00A70025"/>
    <w:rsid w:val="00A7680D"/>
    <w:rsid w:val="00A76B32"/>
    <w:rsid w:val="00A8092A"/>
    <w:rsid w:val="00A80931"/>
    <w:rsid w:val="00A815AE"/>
    <w:rsid w:val="00A81EF1"/>
    <w:rsid w:val="00A82573"/>
    <w:rsid w:val="00A85F6D"/>
    <w:rsid w:val="00A8682B"/>
    <w:rsid w:val="00A9109C"/>
    <w:rsid w:val="00A91A1B"/>
    <w:rsid w:val="00A93EC3"/>
    <w:rsid w:val="00A93F1B"/>
    <w:rsid w:val="00A942E1"/>
    <w:rsid w:val="00A9532F"/>
    <w:rsid w:val="00A968C9"/>
    <w:rsid w:val="00A96EAC"/>
    <w:rsid w:val="00A97685"/>
    <w:rsid w:val="00AA18C4"/>
    <w:rsid w:val="00AA1A3F"/>
    <w:rsid w:val="00AA1F7A"/>
    <w:rsid w:val="00AA2EA7"/>
    <w:rsid w:val="00AA4795"/>
    <w:rsid w:val="00AA65A5"/>
    <w:rsid w:val="00AB1AAC"/>
    <w:rsid w:val="00AB201E"/>
    <w:rsid w:val="00AB27AE"/>
    <w:rsid w:val="00AB36CD"/>
    <w:rsid w:val="00AD0482"/>
    <w:rsid w:val="00AD264A"/>
    <w:rsid w:val="00AD580C"/>
    <w:rsid w:val="00AD71A5"/>
    <w:rsid w:val="00AD7787"/>
    <w:rsid w:val="00AD7CA7"/>
    <w:rsid w:val="00AE0EB2"/>
    <w:rsid w:val="00AE2CC9"/>
    <w:rsid w:val="00AE3091"/>
    <w:rsid w:val="00AE368C"/>
    <w:rsid w:val="00AE39E4"/>
    <w:rsid w:val="00AE5676"/>
    <w:rsid w:val="00AE6B60"/>
    <w:rsid w:val="00AE6C01"/>
    <w:rsid w:val="00AE6C77"/>
    <w:rsid w:val="00AE6ECF"/>
    <w:rsid w:val="00AE72FD"/>
    <w:rsid w:val="00AE769A"/>
    <w:rsid w:val="00AF0475"/>
    <w:rsid w:val="00AF18CC"/>
    <w:rsid w:val="00AF2520"/>
    <w:rsid w:val="00AF2F8B"/>
    <w:rsid w:val="00AF4FF3"/>
    <w:rsid w:val="00B00CB3"/>
    <w:rsid w:val="00B014EA"/>
    <w:rsid w:val="00B022A3"/>
    <w:rsid w:val="00B0450C"/>
    <w:rsid w:val="00B04950"/>
    <w:rsid w:val="00B04954"/>
    <w:rsid w:val="00B04D40"/>
    <w:rsid w:val="00B13A2D"/>
    <w:rsid w:val="00B14319"/>
    <w:rsid w:val="00B1451D"/>
    <w:rsid w:val="00B22BB3"/>
    <w:rsid w:val="00B24D2D"/>
    <w:rsid w:val="00B25948"/>
    <w:rsid w:val="00B2673E"/>
    <w:rsid w:val="00B27715"/>
    <w:rsid w:val="00B32936"/>
    <w:rsid w:val="00B32CC1"/>
    <w:rsid w:val="00B33581"/>
    <w:rsid w:val="00B33E07"/>
    <w:rsid w:val="00B3505F"/>
    <w:rsid w:val="00B36079"/>
    <w:rsid w:val="00B366F8"/>
    <w:rsid w:val="00B41B0F"/>
    <w:rsid w:val="00B42C84"/>
    <w:rsid w:val="00B43BEC"/>
    <w:rsid w:val="00B44A06"/>
    <w:rsid w:val="00B44D48"/>
    <w:rsid w:val="00B467F1"/>
    <w:rsid w:val="00B472A5"/>
    <w:rsid w:val="00B47D85"/>
    <w:rsid w:val="00B52E42"/>
    <w:rsid w:val="00B53515"/>
    <w:rsid w:val="00B54710"/>
    <w:rsid w:val="00B5491B"/>
    <w:rsid w:val="00B54F5F"/>
    <w:rsid w:val="00B550FD"/>
    <w:rsid w:val="00B55A96"/>
    <w:rsid w:val="00B56D48"/>
    <w:rsid w:val="00B6147F"/>
    <w:rsid w:val="00B620E4"/>
    <w:rsid w:val="00B640A2"/>
    <w:rsid w:val="00B64AF4"/>
    <w:rsid w:val="00B64D20"/>
    <w:rsid w:val="00B711E8"/>
    <w:rsid w:val="00B711FB"/>
    <w:rsid w:val="00B749B6"/>
    <w:rsid w:val="00B75C0A"/>
    <w:rsid w:val="00B75C40"/>
    <w:rsid w:val="00B80FD7"/>
    <w:rsid w:val="00B848D6"/>
    <w:rsid w:val="00B85806"/>
    <w:rsid w:val="00B86A61"/>
    <w:rsid w:val="00B93029"/>
    <w:rsid w:val="00B93D20"/>
    <w:rsid w:val="00B94244"/>
    <w:rsid w:val="00B949AA"/>
    <w:rsid w:val="00BA0720"/>
    <w:rsid w:val="00BA22FB"/>
    <w:rsid w:val="00BA29B4"/>
    <w:rsid w:val="00BA3FF7"/>
    <w:rsid w:val="00BA48B2"/>
    <w:rsid w:val="00BA55C5"/>
    <w:rsid w:val="00BA7E3B"/>
    <w:rsid w:val="00BB1322"/>
    <w:rsid w:val="00BB1C8A"/>
    <w:rsid w:val="00BB2A2C"/>
    <w:rsid w:val="00BB58D4"/>
    <w:rsid w:val="00BB6C39"/>
    <w:rsid w:val="00BB76F4"/>
    <w:rsid w:val="00BB77E7"/>
    <w:rsid w:val="00BB7CAC"/>
    <w:rsid w:val="00BC01B2"/>
    <w:rsid w:val="00BC060B"/>
    <w:rsid w:val="00BC3B45"/>
    <w:rsid w:val="00BC492F"/>
    <w:rsid w:val="00BD12AA"/>
    <w:rsid w:val="00BD12AD"/>
    <w:rsid w:val="00BD1DCC"/>
    <w:rsid w:val="00BD2A57"/>
    <w:rsid w:val="00BD4226"/>
    <w:rsid w:val="00BD5378"/>
    <w:rsid w:val="00BE0ED9"/>
    <w:rsid w:val="00BE10DE"/>
    <w:rsid w:val="00BE2C1C"/>
    <w:rsid w:val="00BE2F4F"/>
    <w:rsid w:val="00BE345E"/>
    <w:rsid w:val="00BE53DD"/>
    <w:rsid w:val="00BE6A91"/>
    <w:rsid w:val="00BE7A73"/>
    <w:rsid w:val="00BF0215"/>
    <w:rsid w:val="00BF03F5"/>
    <w:rsid w:val="00BF2933"/>
    <w:rsid w:val="00BF3724"/>
    <w:rsid w:val="00BF400D"/>
    <w:rsid w:val="00BF5453"/>
    <w:rsid w:val="00BF5719"/>
    <w:rsid w:val="00BF5E2C"/>
    <w:rsid w:val="00C01CC2"/>
    <w:rsid w:val="00C01FE2"/>
    <w:rsid w:val="00C02060"/>
    <w:rsid w:val="00C0214B"/>
    <w:rsid w:val="00C03671"/>
    <w:rsid w:val="00C03B31"/>
    <w:rsid w:val="00C04F18"/>
    <w:rsid w:val="00C06955"/>
    <w:rsid w:val="00C079CB"/>
    <w:rsid w:val="00C10B0E"/>
    <w:rsid w:val="00C137A8"/>
    <w:rsid w:val="00C13DCF"/>
    <w:rsid w:val="00C14710"/>
    <w:rsid w:val="00C1716E"/>
    <w:rsid w:val="00C21A21"/>
    <w:rsid w:val="00C229D4"/>
    <w:rsid w:val="00C240E9"/>
    <w:rsid w:val="00C24F43"/>
    <w:rsid w:val="00C27F2D"/>
    <w:rsid w:val="00C3175B"/>
    <w:rsid w:val="00C31DD3"/>
    <w:rsid w:val="00C3360C"/>
    <w:rsid w:val="00C351C4"/>
    <w:rsid w:val="00C35629"/>
    <w:rsid w:val="00C428E9"/>
    <w:rsid w:val="00C45420"/>
    <w:rsid w:val="00C45DE9"/>
    <w:rsid w:val="00C479DE"/>
    <w:rsid w:val="00C5102E"/>
    <w:rsid w:val="00C5355A"/>
    <w:rsid w:val="00C53E7E"/>
    <w:rsid w:val="00C550C7"/>
    <w:rsid w:val="00C555AE"/>
    <w:rsid w:val="00C57AD4"/>
    <w:rsid w:val="00C6220D"/>
    <w:rsid w:val="00C622AC"/>
    <w:rsid w:val="00C623DA"/>
    <w:rsid w:val="00C62BC3"/>
    <w:rsid w:val="00C70B72"/>
    <w:rsid w:val="00C7155F"/>
    <w:rsid w:val="00C7167A"/>
    <w:rsid w:val="00C71F7F"/>
    <w:rsid w:val="00C7336F"/>
    <w:rsid w:val="00C74616"/>
    <w:rsid w:val="00C7473E"/>
    <w:rsid w:val="00C7488B"/>
    <w:rsid w:val="00C76964"/>
    <w:rsid w:val="00C776AE"/>
    <w:rsid w:val="00C8371B"/>
    <w:rsid w:val="00C844FC"/>
    <w:rsid w:val="00C84CFC"/>
    <w:rsid w:val="00C85743"/>
    <w:rsid w:val="00C8647B"/>
    <w:rsid w:val="00C871CE"/>
    <w:rsid w:val="00C9010B"/>
    <w:rsid w:val="00C902C7"/>
    <w:rsid w:val="00C926D9"/>
    <w:rsid w:val="00C92C3A"/>
    <w:rsid w:val="00C92FC1"/>
    <w:rsid w:val="00C9471D"/>
    <w:rsid w:val="00C94ED5"/>
    <w:rsid w:val="00C950EA"/>
    <w:rsid w:val="00CA063B"/>
    <w:rsid w:val="00CA108B"/>
    <w:rsid w:val="00CA21C0"/>
    <w:rsid w:val="00CA3BFD"/>
    <w:rsid w:val="00CA4E06"/>
    <w:rsid w:val="00CA592C"/>
    <w:rsid w:val="00CA5B53"/>
    <w:rsid w:val="00CA73F9"/>
    <w:rsid w:val="00CA7513"/>
    <w:rsid w:val="00CA7742"/>
    <w:rsid w:val="00CA77AD"/>
    <w:rsid w:val="00CA7AD5"/>
    <w:rsid w:val="00CB5EAC"/>
    <w:rsid w:val="00CB6540"/>
    <w:rsid w:val="00CB75AA"/>
    <w:rsid w:val="00CB7A0C"/>
    <w:rsid w:val="00CC07B9"/>
    <w:rsid w:val="00CC0947"/>
    <w:rsid w:val="00CC0EB9"/>
    <w:rsid w:val="00CC103A"/>
    <w:rsid w:val="00CC26A5"/>
    <w:rsid w:val="00CC4337"/>
    <w:rsid w:val="00CC4870"/>
    <w:rsid w:val="00CC49CD"/>
    <w:rsid w:val="00CC4C93"/>
    <w:rsid w:val="00CC6525"/>
    <w:rsid w:val="00CD5B78"/>
    <w:rsid w:val="00CE0899"/>
    <w:rsid w:val="00CE281C"/>
    <w:rsid w:val="00CE3817"/>
    <w:rsid w:val="00CE4C25"/>
    <w:rsid w:val="00CE5B53"/>
    <w:rsid w:val="00CE7C00"/>
    <w:rsid w:val="00CF06A3"/>
    <w:rsid w:val="00CF109F"/>
    <w:rsid w:val="00CF3E95"/>
    <w:rsid w:val="00CF4716"/>
    <w:rsid w:val="00CF4E15"/>
    <w:rsid w:val="00CF5623"/>
    <w:rsid w:val="00CF7254"/>
    <w:rsid w:val="00CF743D"/>
    <w:rsid w:val="00D000C0"/>
    <w:rsid w:val="00D01CA7"/>
    <w:rsid w:val="00D0206F"/>
    <w:rsid w:val="00D0292E"/>
    <w:rsid w:val="00D02EB2"/>
    <w:rsid w:val="00D03AFF"/>
    <w:rsid w:val="00D04A6D"/>
    <w:rsid w:val="00D071FA"/>
    <w:rsid w:val="00D109B4"/>
    <w:rsid w:val="00D120F5"/>
    <w:rsid w:val="00D122EA"/>
    <w:rsid w:val="00D125C6"/>
    <w:rsid w:val="00D14212"/>
    <w:rsid w:val="00D1465A"/>
    <w:rsid w:val="00D1581D"/>
    <w:rsid w:val="00D1643B"/>
    <w:rsid w:val="00D17D36"/>
    <w:rsid w:val="00D17F0C"/>
    <w:rsid w:val="00D20BA8"/>
    <w:rsid w:val="00D210D9"/>
    <w:rsid w:val="00D233E9"/>
    <w:rsid w:val="00D25878"/>
    <w:rsid w:val="00D262E4"/>
    <w:rsid w:val="00D26AA8"/>
    <w:rsid w:val="00D27F79"/>
    <w:rsid w:val="00D30002"/>
    <w:rsid w:val="00D33C43"/>
    <w:rsid w:val="00D35657"/>
    <w:rsid w:val="00D428CC"/>
    <w:rsid w:val="00D43B94"/>
    <w:rsid w:val="00D473D1"/>
    <w:rsid w:val="00D5178C"/>
    <w:rsid w:val="00D52F65"/>
    <w:rsid w:val="00D53FF9"/>
    <w:rsid w:val="00D56586"/>
    <w:rsid w:val="00D5697F"/>
    <w:rsid w:val="00D60C04"/>
    <w:rsid w:val="00D6243E"/>
    <w:rsid w:val="00D62608"/>
    <w:rsid w:val="00D63068"/>
    <w:rsid w:val="00D6383C"/>
    <w:rsid w:val="00D65CCE"/>
    <w:rsid w:val="00D65E27"/>
    <w:rsid w:val="00D674F5"/>
    <w:rsid w:val="00D7035E"/>
    <w:rsid w:val="00D72227"/>
    <w:rsid w:val="00D72555"/>
    <w:rsid w:val="00D7257A"/>
    <w:rsid w:val="00D72962"/>
    <w:rsid w:val="00D7297A"/>
    <w:rsid w:val="00D754ED"/>
    <w:rsid w:val="00D75A06"/>
    <w:rsid w:val="00D77DAC"/>
    <w:rsid w:val="00D8313F"/>
    <w:rsid w:val="00D84894"/>
    <w:rsid w:val="00D852F1"/>
    <w:rsid w:val="00D910CA"/>
    <w:rsid w:val="00D91365"/>
    <w:rsid w:val="00D92D2A"/>
    <w:rsid w:val="00D93FF6"/>
    <w:rsid w:val="00DA1A30"/>
    <w:rsid w:val="00DA57C6"/>
    <w:rsid w:val="00DA5C0B"/>
    <w:rsid w:val="00DA7847"/>
    <w:rsid w:val="00DB0958"/>
    <w:rsid w:val="00DB4302"/>
    <w:rsid w:val="00DB54B0"/>
    <w:rsid w:val="00DB66F0"/>
    <w:rsid w:val="00DB6CF8"/>
    <w:rsid w:val="00DB70D9"/>
    <w:rsid w:val="00DC250B"/>
    <w:rsid w:val="00DC4775"/>
    <w:rsid w:val="00DC501C"/>
    <w:rsid w:val="00DD04A1"/>
    <w:rsid w:val="00DD3811"/>
    <w:rsid w:val="00DD4078"/>
    <w:rsid w:val="00DE1501"/>
    <w:rsid w:val="00DE292C"/>
    <w:rsid w:val="00DE2E06"/>
    <w:rsid w:val="00DE430E"/>
    <w:rsid w:val="00DE545E"/>
    <w:rsid w:val="00DE56E6"/>
    <w:rsid w:val="00DE7058"/>
    <w:rsid w:val="00DF0CFA"/>
    <w:rsid w:val="00DF3E6D"/>
    <w:rsid w:val="00DF5BC3"/>
    <w:rsid w:val="00DF6E8C"/>
    <w:rsid w:val="00E020FE"/>
    <w:rsid w:val="00E03A50"/>
    <w:rsid w:val="00E03E6C"/>
    <w:rsid w:val="00E11194"/>
    <w:rsid w:val="00E12296"/>
    <w:rsid w:val="00E1320E"/>
    <w:rsid w:val="00E1465B"/>
    <w:rsid w:val="00E15854"/>
    <w:rsid w:val="00E15F11"/>
    <w:rsid w:val="00E1619F"/>
    <w:rsid w:val="00E16E77"/>
    <w:rsid w:val="00E202C4"/>
    <w:rsid w:val="00E2115C"/>
    <w:rsid w:val="00E22F77"/>
    <w:rsid w:val="00E24F92"/>
    <w:rsid w:val="00E2584D"/>
    <w:rsid w:val="00E27288"/>
    <w:rsid w:val="00E27359"/>
    <w:rsid w:val="00E2789E"/>
    <w:rsid w:val="00E279E6"/>
    <w:rsid w:val="00E318CC"/>
    <w:rsid w:val="00E31CE3"/>
    <w:rsid w:val="00E33A27"/>
    <w:rsid w:val="00E346D0"/>
    <w:rsid w:val="00E35743"/>
    <w:rsid w:val="00E358D6"/>
    <w:rsid w:val="00E37250"/>
    <w:rsid w:val="00E37D4D"/>
    <w:rsid w:val="00E40DCE"/>
    <w:rsid w:val="00E4199C"/>
    <w:rsid w:val="00E4225B"/>
    <w:rsid w:val="00E43BBF"/>
    <w:rsid w:val="00E440AE"/>
    <w:rsid w:val="00E4498F"/>
    <w:rsid w:val="00E4596E"/>
    <w:rsid w:val="00E45B67"/>
    <w:rsid w:val="00E53A72"/>
    <w:rsid w:val="00E564E2"/>
    <w:rsid w:val="00E60397"/>
    <w:rsid w:val="00E6308E"/>
    <w:rsid w:val="00E646BF"/>
    <w:rsid w:val="00E6485C"/>
    <w:rsid w:val="00E65729"/>
    <w:rsid w:val="00E66776"/>
    <w:rsid w:val="00E670E4"/>
    <w:rsid w:val="00E710A3"/>
    <w:rsid w:val="00E7112E"/>
    <w:rsid w:val="00E7249A"/>
    <w:rsid w:val="00E80222"/>
    <w:rsid w:val="00E8033C"/>
    <w:rsid w:val="00E8038D"/>
    <w:rsid w:val="00E81899"/>
    <w:rsid w:val="00E84423"/>
    <w:rsid w:val="00E859BE"/>
    <w:rsid w:val="00E86AA6"/>
    <w:rsid w:val="00E91465"/>
    <w:rsid w:val="00E92536"/>
    <w:rsid w:val="00E93AE9"/>
    <w:rsid w:val="00E94948"/>
    <w:rsid w:val="00E94FE0"/>
    <w:rsid w:val="00E9671F"/>
    <w:rsid w:val="00E96BE0"/>
    <w:rsid w:val="00E96E2F"/>
    <w:rsid w:val="00EA01AC"/>
    <w:rsid w:val="00EA3133"/>
    <w:rsid w:val="00EA338C"/>
    <w:rsid w:val="00EA3EF0"/>
    <w:rsid w:val="00EA4228"/>
    <w:rsid w:val="00EB0531"/>
    <w:rsid w:val="00EB0992"/>
    <w:rsid w:val="00EB1555"/>
    <w:rsid w:val="00EB155F"/>
    <w:rsid w:val="00EB2197"/>
    <w:rsid w:val="00EB3A95"/>
    <w:rsid w:val="00EB3C02"/>
    <w:rsid w:val="00EB6547"/>
    <w:rsid w:val="00EC03A2"/>
    <w:rsid w:val="00EC0DC4"/>
    <w:rsid w:val="00EC0DD7"/>
    <w:rsid w:val="00EC1D56"/>
    <w:rsid w:val="00EC2683"/>
    <w:rsid w:val="00EC2B42"/>
    <w:rsid w:val="00EC35B2"/>
    <w:rsid w:val="00EC3C00"/>
    <w:rsid w:val="00EC699C"/>
    <w:rsid w:val="00EC70AC"/>
    <w:rsid w:val="00ED0353"/>
    <w:rsid w:val="00ED1347"/>
    <w:rsid w:val="00ED16A0"/>
    <w:rsid w:val="00ED3F7A"/>
    <w:rsid w:val="00ED4718"/>
    <w:rsid w:val="00ED5CE0"/>
    <w:rsid w:val="00EE1A00"/>
    <w:rsid w:val="00EE2AB0"/>
    <w:rsid w:val="00EE4194"/>
    <w:rsid w:val="00EE491A"/>
    <w:rsid w:val="00EE6656"/>
    <w:rsid w:val="00EE721C"/>
    <w:rsid w:val="00EF0FD7"/>
    <w:rsid w:val="00EF14EB"/>
    <w:rsid w:val="00EF1792"/>
    <w:rsid w:val="00EF3AE2"/>
    <w:rsid w:val="00EF3DC3"/>
    <w:rsid w:val="00EF75C4"/>
    <w:rsid w:val="00F0194F"/>
    <w:rsid w:val="00F02006"/>
    <w:rsid w:val="00F02E00"/>
    <w:rsid w:val="00F030D2"/>
    <w:rsid w:val="00F04926"/>
    <w:rsid w:val="00F05E81"/>
    <w:rsid w:val="00F06301"/>
    <w:rsid w:val="00F06EE4"/>
    <w:rsid w:val="00F1031D"/>
    <w:rsid w:val="00F1197D"/>
    <w:rsid w:val="00F1208E"/>
    <w:rsid w:val="00F12DDD"/>
    <w:rsid w:val="00F20774"/>
    <w:rsid w:val="00F20CAE"/>
    <w:rsid w:val="00F21E8A"/>
    <w:rsid w:val="00F22845"/>
    <w:rsid w:val="00F23015"/>
    <w:rsid w:val="00F23718"/>
    <w:rsid w:val="00F25016"/>
    <w:rsid w:val="00F25E7E"/>
    <w:rsid w:val="00F30C69"/>
    <w:rsid w:val="00F31B9A"/>
    <w:rsid w:val="00F34C5D"/>
    <w:rsid w:val="00F34DCC"/>
    <w:rsid w:val="00F3515B"/>
    <w:rsid w:val="00F35FD4"/>
    <w:rsid w:val="00F36A37"/>
    <w:rsid w:val="00F37018"/>
    <w:rsid w:val="00F4043F"/>
    <w:rsid w:val="00F409CA"/>
    <w:rsid w:val="00F4120F"/>
    <w:rsid w:val="00F42806"/>
    <w:rsid w:val="00F43A6E"/>
    <w:rsid w:val="00F453F4"/>
    <w:rsid w:val="00F4662D"/>
    <w:rsid w:val="00F5214B"/>
    <w:rsid w:val="00F54804"/>
    <w:rsid w:val="00F56634"/>
    <w:rsid w:val="00F63811"/>
    <w:rsid w:val="00F63ECD"/>
    <w:rsid w:val="00F64BF4"/>
    <w:rsid w:val="00F6704E"/>
    <w:rsid w:val="00F70DB0"/>
    <w:rsid w:val="00F75C6D"/>
    <w:rsid w:val="00F77029"/>
    <w:rsid w:val="00F770D0"/>
    <w:rsid w:val="00F776E9"/>
    <w:rsid w:val="00F801FE"/>
    <w:rsid w:val="00F81F6C"/>
    <w:rsid w:val="00F835D8"/>
    <w:rsid w:val="00F8385E"/>
    <w:rsid w:val="00F84565"/>
    <w:rsid w:val="00F84B5F"/>
    <w:rsid w:val="00F8759C"/>
    <w:rsid w:val="00F87C95"/>
    <w:rsid w:val="00F908F4"/>
    <w:rsid w:val="00F90A82"/>
    <w:rsid w:val="00F90CE0"/>
    <w:rsid w:val="00F90CEC"/>
    <w:rsid w:val="00F91006"/>
    <w:rsid w:val="00F93314"/>
    <w:rsid w:val="00F93A8A"/>
    <w:rsid w:val="00F93AEB"/>
    <w:rsid w:val="00F95525"/>
    <w:rsid w:val="00F95F2D"/>
    <w:rsid w:val="00F95F95"/>
    <w:rsid w:val="00F96624"/>
    <w:rsid w:val="00FA688E"/>
    <w:rsid w:val="00FB0E3C"/>
    <w:rsid w:val="00FB5E00"/>
    <w:rsid w:val="00FB6920"/>
    <w:rsid w:val="00FC0C40"/>
    <w:rsid w:val="00FC29BD"/>
    <w:rsid w:val="00FC35C1"/>
    <w:rsid w:val="00FC383E"/>
    <w:rsid w:val="00FC482D"/>
    <w:rsid w:val="00FC6B41"/>
    <w:rsid w:val="00FC6D12"/>
    <w:rsid w:val="00FC7EE4"/>
    <w:rsid w:val="00FD0828"/>
    <w:rsid w:val="00FD1336"/>
    <w:rsid w:val="00FD17C2"/>
    <w:rsid w:val="00FD2902"/>
    <w:rsid w:val="00FD5951"/>
    <w:rsid w:val="00FD5E81"/>
    <w:rsid w:val="00FD7968"/>
    <w:rsid w:val="00FE0CA4"/>
    <w:rsid w:val="00FE1073"/>
    <w:rsid w:val="00FE13F2"/>
    <w:rsid w:val="00FE3144"/>
    <w:rsid w:val="00FE421E"/>
    <w:rsid w:val="00FE65B5"/>
    <w:rsid w:val="00FE6867"/>
    <w:rsid w:val="00FE7BA3"/>
    <w:rsid w:val="00FF0A2D"/>
    <w:rsid w:val="00FF28A7"/>
    <w:rsid w:val="00FF2B41"/>
    <w:rsid w:val="00FF373F"/>
    <w:rsid w:val="00FF44F8"/>
    <w:rsid w:val="00FF45CB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4D"/>
    <w:pPr>
      <w:spacing w:after="160" w:line="259" w:lineRule="auto"/>
    </w:pPr>
    <w:rPr>
      <w:rFonts w:eastAsiaTheme="minorHAnsi" w:cstheme="minorBidi"/>
      <w:color w:val="auto"/>
      <w:kern w:val="0"/>
      <w:sz w:val="32"/>
      <w:szCs w:val="32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table" w:styleId="ac">
    <w:name w:val="Table Grid"/>
    <w:basedOn w:val="a1"/>
    <w:uiPriority w:val="39"/>
    <w:rsid w:val="000C66B9"/>
    <w:rPr>
      <w:rFonts w:eastAsia="Calibri" w:cs="Times New Roman"/>
      <w:color w:val="auto"/>
      <w:kern w:val="0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A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108B"/>
    <w:rPr>
      <w:rFonts w:ascii="Tahoma" w:eastAsiaTheme="minorHAnsi" w:hAnsi="Tahoma" w:cs="Tahoma"/>
      <w:color w:val="auto"/>
      <w:kern w:val="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  <w:style w:type="paragraph" w:styleId="af1">
    <w:name w:val="footer"/>
    <w:basedOn w:val="a"/>
    <w:link w:val="af2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4D"/>
    <w:pPr>
      <w:spacing w:after="160" w:line="259" w:lineRule="auto"/>
    </w:pPr>
    <w:rPr>
      <w:rFonts w:eastAsiaTheme="minorHAnsi" w:cstheme="minorBidi"/>
      <w:color w:val="auto"/>
      <w:kern w:val="0"/>
      <w:sz w:val="32"/>
      <w:szCs w:val="32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table" w:styleId="ac">
    <w:name w:val="Table Grid"/>
    <w:basedOn w:val="a1"/>
    <w:uiPriority w:val="39"/>
    <w:rsid w:val="000C66B9"/>
    <w:rPr>
      <w:rFonts w:eastAsia="Calibri" w:cs="Times New Roman"/>
      <w:color w:val="auto"/>
      <w:kern w:val="0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A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108B"/>
    <w:rPr>
      <w:rFonts w:ascii="Tahoma" w:eastAsiaTheme="minorHAnsi" w:hAnsi="Tahoma" w:cs="Tahoma"/>
      <w:color w:val="auto"/>
      <w:kern w:val="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  <w:style w:type="paragraph" w:styleId="af1">
    <w:name w:val="footer"/>
    <w:basedOn w:val="a"/>
    <w:link w:val="af2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111111111111111111111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121212121212121212121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131313131313131313131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1414141414141414141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515151515151515151515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616161616161616161616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1717171717171717171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042529618295532"/>
          <c:y val="9.0036306034432925E-2"/>
          <c:w val="0.49229767676420361"/>
          <c:h val="0.873177124885821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1.8575851393188854E-2"/>
                  <c:y val="-1.3213060574809938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6398348813209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857585139318885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857585139318885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476780185758514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2.2703818369453045E-2"/>
                  <c:y val="-1.3213060574809938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476780185758514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2703818369453045E-2"/>
                  <c:y val="-6.606530287404969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8895768833849329E-2"/>
                  <c:y val="-6.606530287404969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3.095975232198142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9535603715170282E-2"/>
                  <c:y val="3.303265143702484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5.159958720330230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5.1599587203302301E-2"/>
                  <c:y val="-3.303265143702484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6.3983488132094868E-2"/>
                  <c:y val="-1.651632571851242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Лист6!$L$1:$L$14</c:f>
              <c:strCache>
                <c:ptCount val="14"/>
                <c:pt idx="0">
                  <c:v>КОМИТЕТ ПО УПРАВЛЕНИЮ ИМУЩЕСТВОМ АДМИНИСТРАЦИИ ГОРОДСКОГО ОКРУГА ВЕРХНЯЯ ПЫШМА</c:v>
                </c:pt>
                <c:pt idx="1">
                  <c:v>МУНИЦИПАЛЬНОЕ БЮДЖЕТНОЕ УЧРЕЖДЕНИЕ "ЦЕНТР ПРОСТРАНСТВЕННОГО РАЗВИТИЯ ГОРОДСКОГО ОКРУГА ВЕРХНЯЯ ПЫШМА"</c:v>
                </c:pt>
                <c:pt idx="2">
                  <c:v>МУНИЦИПАЛЬНОЕ КАЗЕННОЕ УЧРЕЖДЕНИЕ "УПРАВЛЕНИЕ ОБРАЗОВАНИЯ ГОРОДСКОГО ОКРУГА ВЕРХНЯЯ ПЫШМА"</c:v>
                </c:pt>
                <c:pt idx="3">
                  <c:v>МУНИЦИПАЛЬНОЕ БЮДЖЕТНОЕ УЧРЕЖДЕНИЕ "СПЕЦИАЛИЗИРОВАННАЯ ПОХОРОННАЯ СЛУЖБА ГОРОДСКОГО ОКРУГА ВЕРХНЯЯ ПЫШМА"</c:v>
                </c:pt>
                <c:pt idx="4">
                  <c:v>ИСЕТСКАЯ ПОСЕЛКОВАЯ АДМИНИСТРАЦИЯ ГОРОДСКОГО ОКРУГА ВЕРХНЯЯ ПЫШМА</c:v>
                </c:pt>
                <c:pt idx="5">
                  <c:v>МУНИЦИПАЛЬНОЕ БЮДЖЕТНОЕ УЧРЕЖДЕНИЕ КУЛЬТУРЫ "МАНИН ПАРК"</c:v>
                </c:pt>
                <c:pt idx="6">
                  <c:v>МУНИЦИПАЛЬНОЕ КАЗЕННОЕ УЧРЕЖДЕНИЕ "УПРАВЛЕНИЕ КУЛЬТУРЫ ГОРОДСКОГО ОКРУГА ВЕРХНЯЯ ПЫШМА"</c:v>
                </c:pt>
                <c:pt idx="7">
                  <c:v>КЕДРОВСКАЯ ПОСЕЛКОВАЯ АДМИНИСТРАЦИЯ ГОРОДСКОГО ОКРУГА ВЕРХНЯЯ ПЫШМА</c:v>
                </c:pt>
                <c:pt idx="8">
                  <c:v>МУНИЦИПАЛЬНОЕ БЮДЖЕТНОЕ УЧРЕЖДЕНИЕ "ДОРОЖНО-ЭКСПЛУАТАЦИОННОЕ УПРАВЛЕНИЕ ГОРОДСКОГО ОКРУГА ВЕРХНЯЯ ПЫШМА"</c:v>
                </c:pt>
                <c:pt idx="9">
                  <c:v>АДМИНИСТРАЦИЯ ГОРОДСКОГО ОКРУГА ВЕРХНЯЯ ПЫШМА</c:v>
                </c:pt>
                <c:pt idx="10">
                  <c:v>МУНИЦИПАЛЬНОЕ КАЗЕННОЕ УЧРЕЖДЕНИЕ "УПРАВЛЕНИЕ ФИЗИЧЕСКОЙ КУЛЬТУРЫ, СПОРТА И МОЛОДЕЖНОЙ ПОЛИТИКИ ГОРОДСКОГО ОКРУГА ВЕРХНЯЯ ПЫШМА"</c:v>
                </c:pt>
                <c:pt idx="11">
                  <c:v>МУНИЦИПАЛЬНОЕ КАЗЕННОЕ УЧРЕЖДЕНИЕ "УПРАВЛЕНИЕ ГРАЖДАНСКОЙ ЗАЩИТЫ ГОРОДСКОГО ОКРУГА ВЕРХНЯЯ ПЫШМА"</c:v>
                </c:pt>
                <c:pt idx="12">
                  <c:v>МУНИЦИПАЛЬНОЕ КАЗЕННОЕ УЧРЕЖДЕНИЕ "АДМИНИСТРАТИВНО-ХОЗЯЙСТВЕННОЕ УПРАВЛЕНИЕ"</c:v>
                </c:pt>
                <c:pt idx="13">
                  <c:v>МУНИЦИПАЛЬНОЕ КАЗЕННОЕ УЧРЕЖДЕНИЕ "УПРАВЛЕНИЕ КАПИТАЛЬНОГО СТРОИТЕЛЬСТВА И ЖИЛИЩНО-КОММУНАЛЬНОГО ХОЗЯЙСТВА ГОРОДСКОГО ОКРУГА ВЕРХНЯЯ ПЫШМА"</c:v>
                </c:pt>
              </c:strCache>
            </c:strRef>
          </c:cat>
          <c:val>
            <c:numRef>
              <c:f>Лист6!$M$1:$M$14</c:f>
              <c:numCache>
                <c:formatCode>General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5</c:v>
                </c:pt>
                <c:pt idx="10">
                  <c:v>10</c:v>
                </c:pt>
                <c:pt idx="11">
                  <c:v>11</c:v>
                </c:pt>
                <c:pt idx="12">
                  <c:v>11</c:v>
                </c:pt>
                <c:pt idx="13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43916800"/>
        <c:axId val="236126784"/>
      </c:barChart>
      <c:catAx>
        <c:axId val="243916800"/>
        <c:scaling>
          <c:orientation val="minMax"/>
        </c:scaling>
        <c:delete val="0"/>
        <c:axPos val="l"/>
        <c:majorGridlines/>
        <c:majorTickMark val="out"/>
        <c:minorTickMark val="none"/>
        <c:tickLblPos val="nextTo"/>
        <c:txPr>
          <a:bodyPr/>
          <a:lstStyle/>
          <a:p>
            <a:pPr>
              <a:defRPr sz="700" baseline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36126784"/>
        <c:crosses val="autoZero"/>
        <c:auto val="1"/>
        <c:lblAlgn val="ctr"/>
        <c:lblOffset val="100"/>
        <c:noMultiLvlLbl val="0"/>
      </c:catAx>
      <c:valAx>
        <c:axId val="236126784"/>
        <c:scaling>
          <c:orientation val="minMax"/>
          <c:max val="90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243916800"/>
        <c:crosses val="autoZero"/>
        <c:crossBetween val="between"/>
      </c:valAx>
    </c:plotArea>
    <c:plotVisOnly val="1"/>
    <c:dispBlanksAs val="gap"/>
    <c:showDLblsOverMax val="0"/>
  </c:chart>
  <c:spPr>
    <a:gradFill>
      <a:gsLst>
        <a:gs pos="0">
          <a:schemeClr val="tx2">
            <a:lumMod val="40000"/>
            <a:lumOff val="60000"/>
          </a:schemeClr>
        </a:gs>
        <a:gs pos="53000">
          <a:srgbClr val="D4DEFF"/>
        </a:gs>
        <a:gs pos="83000">
          <a:srgbClr val="D4DEFF"/>
        </a:gs>
        <a:gs pos="100000">
          <a:srgbClr val="96AB94"/>
        </a:gs>
      </a:gsLst>
      <a:lin ang="5400000" scaled="0"/>
    </a:gradFill>
    <a:ln>
      <a:solidFill>
        <a:schemeClr val="tx2">
          <a:lumMod val="60000"/>
          <a:lumOff val="40000"/>
        </a:schemeClr>
      </a:solidFill>
    </a:ln>
    <a:effectLst>
      <a:glow rad="127000">
        <a:schemeClr val="tx2">
          <a:lumMod val="40000"/>
          <a:lumOff val="60000"/>
        </a:schemeClr>
      </a:glow>
    </a:effectLst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0770627300279449"/>
          <c:y val="7.0777716571436805E-2"/>
          <c:w val="0.47913854650025289"/>
          <c:h val="0.87628527915492049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6254102203469361E-2"/>
                  <c:y val="1.82898948331047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8129395218002812E-2"/>
                  <c:y val="-1.3412434602687728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625410220346936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8129395218002812E-2"/>
                  <c:y val="1.82898948331047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3.187998124706985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375527426160330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4.125644631973739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3.938115330520394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4.500703234880450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4.500703234880450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6882325363338091E-2"/>
                  <c:y val="-1.4401491997923746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5.6258790436005623E-2"/>
                  <c:y val="-1.82913349823041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7.3136427566807244E-2"/>
                  <c:y val="-1.67655432533596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Лист6!$L$1:$L$14</c:f>
              <c:strCache>
                <c:ptCount val="14"/>
                <c:pt idx="0">
                  <c:v>МУНИЦИПАЛЬНОЕ БЮДЖЕТНОЕ УЧРЕЖДЕНИЕ "ЦЕНТР ПРОСТРАНСТВЕННОГО РАЗВИТИЯ ГОРОДСКОГО ОКРУГА ВЕРХНЯЯ ПЫШМА"</c:v>
                </c:pt>
                <c:pt idx="1">
                  <c:v>МУНИЦИПАЛЬНОЕ БЮДЖЕТНОЕ УЧРЕЖДЕНИЕ "СПЕЦИАЛИЗИРОВАННАЯ ПОХОРОННАЯ СЛУЖБА ГОРОДСКОГО ОКРУГА ВЕРХНЯЯ ПЫШМА"</c:v>
                </c:pt>
                <c:pt idx="2">
                  <c:v>МУНИЦИПАЛЬНОЕ КАЗЕННОЕ УЧРЕЖДЕНИЕ "УПРАВЛЕНИЕ ОБРАЗОВАНИЯ ГОРОДСКОГО ОКРУГА ВЕРХНЯЯ ПЫШМА"</c:v>
                </c:pt>
                <c:pt idx="3">
                  <c:v>МУНИЦИПАЛЬНОЕ КАЗЕННОЕ УЧРЕЖДЕНИЕ "УПРАВЛЕНИЕ КУЛЬТУРЫ ГОРОДСКОГО ОКРУГА ВЕРХНЯЯ ПЫШМА"</c:v>
                </c:pt>
                <c:pt idx="4">
                  <c:v>КОМИТЕТ ПО УПРАВЛЕНИЮ ИМУЩЕСТВОМ АДМИНИСТРАЦИИ ГОРОДСКОГО ОКРУГА ВЕРХНЯЯ ПЫШМА</c:v>
                </c:pt>
                <c:pt idx="5">
                  <c:v>ИСЕТСКАЯ ПОСЕЛКОВАЯ АДМИНИСТРАЦИЯ ГОРОДСКОГО ОКРУГА ВЕРХНЯЯ ПЫШМА</c:v>
                </c:pt>
                <c:pt idx="6">
                  <c:v>МУНИЦИПАЛЬНОЕ КАЗЕННОЕ УЧРЕЖДЕНИЕ "УПРАВЛЕНИЕ ГРАЖДАНСКОЙ ЗАЩИТЫ ГОРОДСКОГО ОКРУГА ВЕРХНЯЯ ПЫШМА"</c:v>
                </c:pt>
                <c:pt idx="7">
                  <c:v>КЕДРОВСКАЯ ПОСЕЛКОВАЯ АДМИНИСТРАЦИЯ ГОРОДСКОГО ОКРУГА ВЕРХНЯЯ ПЫШМА</c:v>
                </c:pt>
                <c:pt idx="8">
                  <c:v>МУНИЦИПАЛЬНОЕ БЮДЖЕТНОЕ УЧРЕЖДЕНИЕ КУЛЬТУРЫ "МАНИН ПАРК"</c:v>
                </c:pt>
                <c:pt idx="9">
                  <c:v>МУНИЦИПАЛЬНОЕ КАЗЕННОЕ УЧРЕЖДЕНИЕ "АДМИНИСТРАТИВНО-ХОЗЯЙСТВЕННОЕ УПРАВЛЕНИЕ"</c:v>
                </c:pt>
                <c:pt idx="10">
                  <c:v>МУНИЦИПАЛЬНОЕ КАЗЕННОЕ УЧРЕЖДЕНИЕ "УПРАВЛЕНИЕ ФИЗИЧЕСКОЙ КУЛЬТУРЫ, СПОРТА И МОЛОДЕЖНОЙ ПОЛИТИКИ ГОРОДСКОГО ОКРУГА ВЕРХНЯЯ ПЫШМА"</c:v>
                </c:pt>
                <c:pt idx="11">
                  <c:v>МУНИЦИПАЛЬНОЕ БЮДЖЕТНОЕ УЧРЕЖДЕНИЕ "ДОРОЖНО-ЭКСПЛУАТАЦИОННОЕ УПРАВЛЕНИЕ ГОРОДСКОГО ОКРУГА ВЕРХНЯЯ ПЫШМА"</c:v>
                </c:pt>
                <c:pt idx="12">
                  <c:v>АДМИНИСТРАЦИЯ ГОРОДСКОГО ОКРУГА ВЕРХНЯЯ ПЫШМА</c:v>
                </c:pt>
                <c:pt idx="13">
                  <c:v>МУНИЦИПАЛЬНОЕ КАЗЕННОЕ УЧРЕЖДЕНИЕ "УПРАВЛЕНИЕ КАПИТАЛЬНОГО СТРОИТЕЛЬСТВА И ЖИЛИЩНО-КОММУНАЛЬНОГО ХОЗЯЙСТВА ГОРОДСКОГО ОКРУГА ВЕРХНЯЯ ПЫШМА"</c:v>
                </c:pt>
              </c:strCache>
            </c:strRef>
          </c:cat>
          <c:val>
            <c:numRef>
              <c:f>Лист6!$M$1:$M$14</c:f>
              <c:numCache>
                <c:formatCode>#,##0</c:formatCode>
                <c:ptCount val="14"/>
                <c:pt idx="0">
                  <c:v>180</c:v>
                </c:pt>
                <c:pt idx="1">
                  <c:v>200</c:v>
                </c:pt>
                <c:pt idx="2">
                  <c:v>240</c:v>
                </c:pt>
                <c:pt idx="3">
                  <c:v>539</c:v>
                </c:pt>
                <c:pt idx="4">
                  <c:v>698.4</c:v>
                </c:pt>
                <c:pt idx="5">
                  <c:v>1656.5889999999999</c:v>
                </c:pt>
                <c:pt idx="6">
                  <c:v>4083.1270600000003</c:v>
                </c:pt>
                <c:pt idx="7">
                  <c:v>4550</c:v>
                </c:pt>
                <c:pt idx="8">
                  <c:v>5696.5837499999998</c:v>
                </c:pt>
                <c:pt idx="9">
                  <c:v>7339.3517999999995</c:v>
                </c:pt>
                <c:pt idx="10">
                  <c:v>7474.8005400000002</c:v>
                </c:pt>
                <c:pt idx="11">
                  <c:v>11697.864099999999</c:v>
                </c:pt>
                <c:pt idx="12">
                  <c:v>23660</c:v>
                </c:pt>
                <c:pt idx="13">
                  <c:v>142233.35912000001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43917824"/>
        <c:axId val="236129664"/>
      </c:barChart>
      <c:catAx>
        <c:axId val="243917824"/>
        <c:scaling>
          <c:orientation val="minMax"/>
        </c:scaling>
        <c:delete val="0"/>
        <c:axPos val="l"/>
        <c:majorGridlines/>
        <c:majorTickMark val="out"/>
        <c:minorTickMark val="none"/>
        <c:tickLblPos val="nextTo"/>
        <c:txPr>
          <a:bodyPr/>
          <a:lstStyle/>
          <a:p>
            <a:pPr>
              <a:defRPr sz="700" baseline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36129664"/>
        <c:crosses val="autoZero"/>
        <c:auto val="1"/>
        <c:lblAlgn val="ctr"/>
        <c:lblOffset val="100"/>
        <c:noMultiLvlLbl val="0"/>
      </c:catAx>
      <c:valAx>
        <c:axId val="236129664"/>
        <c:scaling>
          <c:orientation val="minMax"/>
          <c:max val="143000"/>
          <c:min val="0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crossAx val="243917824"/>
        <c:crosses val="autoZero"/>
        <c:crossBetween val="between"/>
      </c:valAx>
    </c:plotArea>
    <c:plotVisOnly val="1"/>
    <c:dispBlanksAs val="gap"/>
    <c:showDLblsOverMax val="0"/>
  </c:chart>
  <c:spPr>
    <a:gradFill>
      <a:gsLst>
        <a:gs pos="0">
          <a:schemeClr val="tx2">
            <a:lumMod val="40000"/>
            <a:lumOff val="60000"/>
          </a:schemeClr>
        </a:gs>
        <a:gs pos="53000">
          <a:srgbClr val="D4DEFF"/>
        </a:gs>
        <a:gs pos="83000">
          <a:srgbClr val="D4DEFF"/>
        </a:gs>
        <a:gs pos="100000">
          <a:srgbClr val="96AB94"/>
        </a:gs>
      </a:gsLst>
      <a:lin ang="5400000" scaled="0"/>
    </a:gradFill>
    <a:ln>
      <a:solidFill>
        <a:schemeClr val="tx2">
          <a:lumMod val="60000"/>
          <a:lumOff val="40000"/>
        </a:schemeClr>
      </a:solidFill>
    </a:ln>
    <a:effectLst>
      <a:glow rad="127000">
        <a:schemeClr val="tx2">
          <a:lumMod val="40000"/>
          <a:lumOff val="60000"/>
        </a:schemeClr>
      </a:glow>
    </a:effectLst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/>
              <a:t>Способ определения поставщика (подрядчика, исполнителя)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Д14!$M$4:$M$10</c:f>
              <c:strCache>
                <c:ptCount val="3"/>
                <c:pt idx="0">
                  <c:v>электронный аукцион 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Д14!$N$4:$N$6</c:f>
              <c:numCache>
                <c:formatCode>General</c:formatCode>
                <c:ptCount val="3"/>
                <c:pt idx="0">
                  <c:v>57</c:v>
                </c:pt>
                <c:pt idx="1">
                  <c:v>0</c:v>
                </c:pt>
                <c:pt idx="2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43918848"/>
        <c:axId val="236131392"/>
      </c:barChart>
      <c:catAx>
        <c:axId val="243918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6131392"/>
        <c:crosses val="autoZero"/>
        <c:auto val="1"/>
        <c:lblAlgn val="ctr"/>
        <c:lblOffset val="100"/>
        <c:noMultiLvlLbl val="0"/>
      </c:catAx>
      <c:valAx>
        <c:axId val="236131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439188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/>
              <a:t>Информация о количестве поданных заявок, шт.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4.1897720271102896E-2"/>
          <c:y val="0.35474006116207951"/>
          <c:w val="0.9457794208256316"/>
          <c:h val="0.5466191496705114"/>
        </c:manualLayout>
      </c:layout>
      <c:pieChart>
        <c:varyColors val="1"/>
        <c:ser>
          <c:idx val="0"/>
          <c:order val="0"/>
          <c:spPr>
            <a:ln w="9525" cap="flat" cmpd="sng" algn="ctr">
              <a:solidFill>
                <a:schemeClr val="accent4">
                  <a:lumMod val="75000"/>
                  <a:alpha val="50000"/>
                </a:schemeClr>
              </a:solidFill>
              <a:round/>
            </a:ln>
            <a:effectLst/>
          </c:spPr>
          <c:dLbls>
            <c:dLbl>
              <c:idx val="0"/>
              <c:layout>
                <c:manualLayout>
                  <c:x val="-2.9896420063943024E-2"/>
                  <c:y val="-2.9158740478541475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2370597852717579E-2"/>
                  <c:y val="7.305738158876929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2487470951528464E-3"/>
                  <c:y val="-3.262009679982669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'Д8дети 1-6'!$N$4:$N$6</c:f>
              <c:strCache>
                <c:ptCount val="3"/>
                <c:pt idx="0">
                  <c:v>отклонено</c:v>
                </c:pt>
                <c:pt idx="1">
                  <c:v>допущено</c:v>
                </c:pt>
                <c:pt idx="2">
                  <c:v>всего</c:v>
                </c:pt>
              </c:strCache>
            </c:strRef>
          </c:cat>
          <c:val>
            <c:numRef>
              <c:f>'Д8дети 1-6'!$O$4:$O$6</c:f>
              <c:numCache>
                <c:formatCode>General</c:formatCode>
                <c:ptCount val="3"/>
                <c:pt idx="0">
                  <c:v>29</c:v>
                </c:pt>
                <c:pt idx="1">
                  <c:v>131</c:v>
                </c:pt>
                <c:pt idx="2">
                  <c:v>160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извещений для СМП, СОНКО, не СМП и СОНКО, с условием привлечения СМП, СОНКО, шт./%</a:t>
            </a:r>
          </a:p>
        </c:rich>
      </c:tx>
      <c:overlay val="0"/>
    </c:title>
    <c:autoTitleDeleted val="0"/>
    <c:plotArea>
      <c:layout/>
      <c:doughnutChart>
        <c:varyColors val="1"/>
        <c:ser>
          <c:idx val="0"/>
          <c:order val="0"/>
          <c:dLbls>
            <c:dLbl>
              <c:idx val="0"/>
              <c:layout>
                <c:manualLayout>
                  <c:x val="8.9239882564086562E-2"/>
                  <c:y val="2.864541932258467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55/79,7%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7.1146245059288543E-2"/>
                  <c:y val="-4.232804232804232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2/2,9%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255599472990776E-2"/>
                  <c:y val="-7.619047619047619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12/17,4%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Лист4!$K$4:$K$6</c:f>
              <c:strCache>
                <c:ptCount val="3"/>
                <c:pt idx="0">
                  <c:v>СМП, СОНКО</c:v>
                </c:pt>
                <c:pt idx="1">
                  <c:v>Привлечение СМП,СОНКО</c:v>
                </c:pt>
                <c:pt idx="2">
                  <c:v>Не СМП, СОНКО</c:v>
                </c:pt>
              </c:strCache>
            </c:strRef>
          </c:cat>
          <c:val>
            <c:numRef>
              <c:f>Лист4!$L$4:$L$6</c:f>
              <c:numCache>
                <c:formatCode>General</c:formatCode>
                <c:ptCount val="3"/>
                <c:pt idx="0">
                  <c:v>55</c:v>
                </c:pt>
                <c:pt idx="1">
                  <c:v>2</c:v>
                </c:pt>
                <c:pt idx="2">
                  <c:v>12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</c:legend>
    <c:plotVisOnly val="1"/>
    <c:dispBlanksAs val="gap"/>
    <c:showDLblsOverMax val="0"/>
  </c:chart>
  <c:spPr>
    <a:solidFill>
      <a:schemeClr val="bg1">
        <a:lumMod val="75000"/>
      </a:schemeClr>
    </a:solidFill>
    <a:effectLst>
      <a:glow rad="127000">
        <a:schemeClr val="bg1">
          <a:lumMod val="75000"/>
        </a:schemeClr>
      </a:glow>
    </a:effectLst>
  </c:sp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0770627300279449"/>
          <c:y val="7.0777716571436805E-2"/>
          <c:w val="0.47913854650025289"/>
          <c:h val="0.87628527915492049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6254102203469361E-2"/>
                  <c:y val="1.82898948331047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257721654762194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863793341621771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0513233059489853E-2"/>
                  <c:y val="1.82887412155392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3.600789839350576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375527426160330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4.125644631973739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6.4148931847915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6.358288031333544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6.77108472895996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9.0225981814192724E-2"/>
                  <c:y val="-1.3652389676979946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0.18628962401371654"/>
                  <c:y val="-9.5430203864340691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.20935910874917726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0.23323013415892674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Лист6!$L$1:$L$14</c:f>
              <c:strCache>
                <c:ptCount val="14"/>
                <c:pt idx="0">
                  <c:v>МУНИЦИПАЛЬНОЕ БЮДЖЕТНОЕ УЧРЕЖДЕНИЕ "ЦЕНТР ПРОСТРАНСТВЕННОГО РАЗВИТИЯ ГОРОДСКОГО ОКРУГА ВЕРХНЯЯ ПЫШМА"</c:v>
                </c:pt>
                <c:pt idx="1">
                  <c:v>МУНИЦИПАЛЬНОЕ КАЗЕННОЕ УЧРЕЖДЕНИЕ "УПРАВЛЕНИЕ ОБРАЗОВАНИЯ ГОРОДСКОГО ОКРУГА ВЕРХНЯЯ ПЫШМА"</c:v>
                </c:pt>
                <c:pt idx="2">
                  <c:v>МУНИЦИПАЛЬНОЕ КАЗЕННОЕ УЧРЕЖДЕНИЕ "УПРАВЛЕНИЕ КУЛЬТУРЫ ГОРОДСКОГО ОКРУГА ВЕРХНЯЯ ПЫШМА"</c:v>
                </c:pt>
                <c:pt idx="3">
                  <c:v>МУНИЦИПАЛЬНОЕ БЮДЖЕТНОЕ УЧРЕЖДЕНИЕ "СПЕЦИАЛИЗИРОВАННАЯ ПОХОРОННАЯ СЛУЖБА ГОРОДСКОГО ОКРУГА ВЕРХНЯЯ ПЫШМА"</c:v>
                </c:pt>
                <c:pt idx="4">
                  <c:v>КОМИТЕТ ПО УПРАВЛЕНИЮ ИМУЩЕСТВОМ АДМИНИСТРАЦИИ ГОРОДСКОГО ОКРУГА ВЕРХНЯЯ ПЫШМА</c:v>
                </c:pt>
                <c:pt idx="5">
                  <c:v>ИСЕТСКАЯ ПОСЕЛКОВАЯ АДМИНИСТРАЦИЯ ГОРОДСКОГО ОКРУГА ВЕРХНЯЯ ПЫШМА</c:v>
                </c:pt>
                <c:pt idx="6">
                  <c:v>АДМИНИСТРАЦИЯ ГОРОДСКОГО ОКРУГА ВЕРХНЯЯ ПЫШМА</c:v>
                </c:pt>
                <c:pt idx="7">
                  <c:v>КЕДРОВСКАЯ ПОСЕЛКОВАЯ АДМИНИСТРАЦИЯ ГОРОДСКОГО ОКРУГА ВЕРХНЯЯ ПЫШМА</c:v>
                </c:pt>
                <c:pt idx="8">
                  <c:v>МУНИЦИПАЛЬНОЕ БЮДЖЕТНОЕ УЧРЕЖДЕНИЕ КУЛЬТУРЫ "МАНИН ПАРК"</c:v>
                </c:pt>
                <c:pt idx="9">
                  <c:v>МУНИЦИПАЛЬНОЕ БЮДЖЕТНОЕ УЧРЕЖДЕНИЕ "ДОРОЖНО-ЭКСПЛУАТАЦИОННОЕ УПРАВЛЕНИЕ ГОРОДСКОГО ОКРУГА ВЕРХНЯЯ ПЫШМА"</c:v>
                </c:pt>
                <c:pt idx="10">
                  <c:v>МУНИЦИПАЛЬНОЕ КАЗЕННОЕ УЧРЕЖДЕНИЕ "УПРАВЛЕНИЕ ФИЗИЧЕСКОЙ КУЛЬТУРЫ, СПОРТА И МОЛОДЕЖНОЙ ПОЛИТИКИ ГОРОДСКОГО ОКРУГА ВЕРХНЯЯ ПЫШМА"</c:v>
                </c:pt>
                <c:pt idx="11">
                  <c:v>МУНИЦИПАЛЬНОЕ КАЗЕННОЕ УЧРЕЖДЕНИЕ "УПРАВЛЕНИЕ ГРАЖДАНСКОЙ ЗАЩИТЫ ГОРОДСКОГО ОКРУГА ВЕРХНЯЯ ПЫШМА"</c:v>
                </c:pt>
                <c:pt idx="12">
                  <c:v>МУНИЦИПАЛЬНОЕ КАЗЕННОЕ УЧРЕЖДЕНИЕ "АДМИНИСТРАТИВНО-ХОЗЯЙСТВЕННОЕ УПРАВЛЕНИЕ"</c:v>
                </c:pt>
                <c:pt idx="13">
                  <c:v>МУНИЦИПАЛЬНОЕ КАЗЕННОЕ УЧРЕЖДЕНИЕ "УПРАВЛЕНИЕ КАПИТАЛЬНОГО СТРОИТЕЛЬСТВА И ЖИЛИЩНО-КОММУНАЛЬНОГО ХОЗЯЙСТВА ГОРОДСКОГО ОКРУГА ВЕРХНЯЯ ПЫШМА"</c:v>
                </c:pt>
              </c:strCache>
            </c:strRef>
          </c:cat>
          <c:val>
            <c:numRef>
              <c:f>Лист6!$M$1:$M$14</c:f>
              <c:numCache>
                <c:formatCode>#,##0</c:formatCode>
                <c:ptCount val="14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3</c:v>
                </c:pt>
                <c:pt idx="11">
                  <c:v>7</c:v>
                </c:pt>
                <c:pt idx="12">
                  <c:v>8</c:v>
                </c:pt>
                <c:pt idx="13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36907520"/>
        <c:axId val="236133696"/>
      </c:barChart>
      <c:catAx>
        <c:axId val="236907520"/>
        <c:scaling>
          <c:orientation val="minMax"/>
        </c:scaling>
        <c:delete val="0"/>
        <c:axPos val="l"/>
        <c:majorGridlines/>
        <c:majorTickMark val="out"/>
        <c:minorTickMark val="none"/>
        <c:tickLblPos val="nextTo"/>
        <c:txPr>
          <a:bodyPr/>
          <a:lstStyle/>
          <a:p>
            <a:pPr>
              <a:defRPr sz="700" baseline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36133696"/>
        <c:crosses val="autoZero"/>
        <c:auto val="1"/>
        <c:lblAlgn val="ctr"/>
        <c:lblOffset val="100"/>
        <c:noMultiLvlLbl val="0"/>
      </c:catAx>
      <c:valAx>
        <c:axId val="236133696"/>
        <c:scaling>
          <c:orientation val="minMax"/>
          <c:max val="10"/>
          <c:min val="0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crossAx val="236907520"/>
        <c:crosses val="autoZero"/>
        <c:crossBetween val="between"/>
      </c:valAx>
    </c:plotArea>
    <c:plotVisOnly val="1"/>
    <c:dispBlanksAs val="gap"/>
    <c:showDLblsOverMax val="0"/>
  </c:chart>
  <c:spPr>
    <a:gradFill>
      <a:gsLst>
        <a:gs pos="0">
          <a:schemeClr val="tx2">
            <a:lumMod val="40000"/>
            <a:lumOff val="60000"/>
          </a:schemeClr>
        </a:gs>
        <a:gs pos="53000">
          <a:srgbClr val="D4DEFF"/>
        </a:gs>
        <a:gs pos="83000">
          <a:srgbClr val="D4DEFF"/>
        </a:gs>
        <a:gs pos="100000">
          <a:srgbClr val="96AB94"/>
        </a:gs>
      </a:gsLst>
      <a:lin ang="5400000" scaled="0"/>
    </a:gradFill>
    <a:ln>
      <a:solidFill>
        <a:schemeClr val="tx2">
          <a:lumMod val="60000"/>
          <a:lumOff val="40000"/>
        </a:schemeClr>
      </a:solidFill>
    </a:ln>
    <a:effectLst>
      <a:glow rad="127000">
        <a:schemeClr val="tx2">
          <a:lumMod val="40000"/>
          <a:lumOff val="60000"/>
        </a:schemeClr>
      </a:glow>
    </a:effectLst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0581508162543511"/>
          <c:y val="7.0777738944511837E-2"/>
          <c:w val="0.47913854650025289"/>
          <c:h val="0.87628527915492049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6254102203469361E-2"/>
                  <c:y val="1.82898948331047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8129395218002812E-2"/>
                  <c:y val="-1.3412434602687728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625410220346936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8129395218002812E-2"/>
                  <c:y val="1.82898948331047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3.187998124706985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375527426160330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4.125644631973739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3.938115330520394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4.500703234880450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4.500703234880450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6882325363338091E-2"/>
                  <c:y val="-1.4401491997923746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5.6258790436005623E-2"/>
                  <c:y val="-1.82913349823041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7.3136427566807244E-2"/>
                  <c:y val="-1.67655432533596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Лист6!$L$1:$L$14</c:f>
              <c:strCache>
                <c:ptCount val="14"/>
                <c:pt idx="0">
                  <c:v>МУНИЦИПАЛЬНОЕ БЮДЖЕТНОЕ УЧРЕЖДЕНИЕ "ЦЕНТР ПРОСТРАНСТВЕННОГО РАЗВИТИЯ ГОРОДСКОГО ОКРУГА ВЕРХНЯЯ ПЫШМА"</c:v>
                </c:pt>
                <c:pt idx="1">
                  <c:v>МУНИЦИПАЛЬНОЕ КАЗЕННОЕ УЧРЕЖДЕНИЕ "УПРАВЛЕНИЕ ОБРАЗОВАНИЯ ГОРОДСКОГО ОКРУГА ВЕРХНЯЯ ПЫШМА"</c:v>
                </c:pt>
                <c:pt idx="2">
                  <c:v>МУНИЦИПАЛЬНОЕ КАЗЕННОЕ УЧРЕЖДЕНИЕ "УПРАВЛЕНИЕ КУЛЬТУРЫ ГОРОДСКОГО ОКРУГА ВЕРХНЯЯ ПЫШМА"</c:v>
                </c:pt>
                <c:pt idx="3">
                  <c:v>МУНИЦИПАЛЬНОЕ БЮДЖЕТНОЕ УЧРЕЖДЕНИЕ "СПЕЦИАЛИЗИРОВАННАЯ ПОХОРОННАЯ СЛУЖБА ГОРОДСКОГО ОКРУГА ВЕРХНЯЯ ПЫШМА"</c:v>
                </c:pt>
                <c:pt idx="4">
                  <c:v>КОМИТЕТ ПО УПРАВЛЕНИЮ ИМУЩЕСТВОМ АДМИНИСТРАЦИИ ГОРОДСКОГО ОКРУГА ВЕРХНЯЯ ПЫШМА</c:v>
                </c:pt>
                <c:pt idx="5">
                  <c:v>ИСЕТСКАЯ ПОСЕЛКОВАЯ АДМИНИСТРАЦИЯ ГОРОДСКОГО ОКРУГА ВЕРХНЯЯ ПЫШМА</c:v>
                </c:pt>
                <c:pt idx="6">
                  <c:v>МУНИЦИПАЛЬНОЕ КАЗЕННОЕ УЧРЕЖДЕНИЕ "УПРАВЛЕНИЕ ФИЗИЧЕСКОЙ КУЛЬТУРЫ, СПОРТА И МОЛОДЕЖНОЙ ПОЛИТИКИ ГОРОДСКОГО ОКРУГА ВЕРХНЯЯ ПЫШМА"</c:v>
                </c:pt>
                <c:pt idx="7">
                  <c:v>КЕДРОВСКАЯ ПОСЕЛКОВАЯ АДМИНИСТРАЦИЯ ГОРОДСКОГО ОКРУГА ВЕРХНЯЯ ПЫШМА</c:v>
                </c:pt>
                <c:pt idx="8">
                  <c:v>МУНИЦИПАЛЬНОЕ КАЗЕННОЕ УЧРЕЖДЕНИЕ "УПРАВЛЕНИЕ ГРАЖДАНСКОЙ ЗАЩИТЫ ГОРОДСКОГО ОКРУГА ВЕРХНЯЯ ПЫШМА"</c:v>
                </c:pt>
                <c:pt idx="9">
                  <c:v>МУНИЦИПАЛЬНОЕ КАЗЕННОЕ УЧРЕЖДЕНИЕ "АДМИНИСТРАТИВНО-ХОЗЯЙСТВЕННОЕ УПРАВЛЕНИЕ"</c:v>
                </c:pt>
                <c:pt idx="10">
                  <c:v>МУНИЦИПАЛЬНОЕ БЮДЖЕТНОЕ УЧРЕЖДЕНИЕ КУЛЬТУРЫ "МАНИН ПАРК"</c:v>
                </c:pt>
                <c:pt idx="11">
                  <c:v>АДМИНИСТРАЦИЯ ГОРОДСКОГО ОКРУГА ВЕРХНЯЯ ПЫШМА</c:v>
                </c:pt>
                <c:pt idx="12">
                  <c:v>МУНИЦИПАЛЬНОЕ БЮДЖЕТНОЕ УЧРЕЖДЕНИЕ "ДОРОЖНО-ЭКСПЛУАТАЦИОННОЕ УПРАВЛЕНИЕ ГОРОДСКОГО ОКРУГА ВЕРХНЯЯ ПЫШМА"</c:v>
                </c:pt>
                <c:pt idx="13">
                  <c:v>МУНИЦИПАЛЬНОЕ КАЗЕННОЕ УЧРЕЖДЕНИЕ "УПРАВЛЕНИЕ КАПИТАЛЬНОГО СТРОИТЕЛЬСТВА И ЖИЛИЩНО-КОММУНАЛЬНОГО ХОЗЯЙСТВА ГОРОДСКОГО ОКРУГА ВЕРХНЯЯ ПЫШМА"</c:v>
                </c:pt>
              </c:strCache>
            </c:strRef>
          </c:cat>
          <c:val>
            <c:numRef>
              <c:f>Лист6!$M$1:$M$14</c:f>
              <c:numCache>
                <c:formatCode>#,##0</c:formatCode>
                <c:ptCount val="14"/>
                <c:pt idx="0">
                  <c:v>0</c:v>
                </c:pt>
                <c:pt idx="1">
                  <c:v>33.4</c:v>
                </c:pt>
                <c:pt idx="2">
                  <c:v>140</c:v>
                </c:pt>
                <c:pt idx="3">
                  <c:v>200</c:v>
                </c:pt>
                <c:pt idx="4">
                  <c:v>698.4</c:v>
                </c:pt>
                <c:pt idx="5">
                  <c:v>1354.5889999999999</c:v>
                </c:pt>
                <c:pt idx="6">
                  <c:v>1737.3553999999999</c:v>
                </c:pt>
                <c:pt idx="7">
                  <c:v>2750</c:v>
                </c:pt>
                <c:pt idx="8">
                  <c:v>2779.69742</c:v>
                </c:pt>
                <c:pt idx="9">
                  <c:v>3901.9311699999998</c:v>
                </c:pt>
                <c:pt idx="10">
                  <c:v>4652</c:v>
                </c:pt>
                <c:pt idx="11">
                  <c:v>4700</c:v>
                </c:pt>
                <c:pt idx="12">
                  <c:v>10235.407999999999</c:v>
                </c:pt>
                <c:pt idx="13">
                  <c:v>69157.196530000001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36905472"/>
        <c:axId val="44641088"/>
      </c:barChart>
      <c:catAx>
        <c:axId val="236905472"/>
        <c:scaling>
          <c:orientation val="minMax"/>
        </c:scaling>
        <c:delete val="0"/>
        <c:axPos val="l"/>
        <c:majorGridlines/>
        <c:majorTickMark val="out"/>
        <c:minorTickMark val="none"/>
        <c:tickLblPos val="nextTo"/>
        <c:txPr>
          <a:bodyPr/>
          <a:lstStyle/>
          <a:p>
            <a:pPr>
              <a:defRPr sz="700" baseline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44641088"/>
        <c:crosses val="autoZero"/>
        <c:auto val="1"/>
        <c:lblAlgn val="ctr"/>
        <c:lblOffset val="100"/>
        <c:noMultiLvlLbl val="0"/>
      </c:catAx>
      <c:valAx>
        <c:axId val="44641088"/>
        <c:scaling>
          <c:orientation val="minMax"/>
          <c:max val="70000"/>
          <c:min val="0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crossAx val="236905472"/>
        <c:crosses val="autoZero"/>
        <c:crossBetween val="between"/>
      </c:valAx>
    </c:plotArea>
    <c:plotVisOnly val="1"/>
    <c:dispBlanksAs val="gap"/>
    <c:showDLblsOverMax val="0"/>
  </c:chart>
  <c:spPr>
    <a:gradFill>
      <a:gsLst>
        <a:gs pos="0">
          <a:schemeClr val="tx2">
            <a:lumMod val="40000"/>
            <a:lumOff val="60000"/>
          </a:schemeClr>
        </a:gs>
        <a:gs pos="53000">
          <a:srgbClr val="D4DEFF"/>
        </a:gs>
        <a:gs pos="83000">
          <a:srgbClr val="D4DEFF"/>
        </a:gs>
        <a:gs pos="100000">
          <a:srgbClr val="96AB94"/>
        </a:gs>
      </a:gsLst>
      <a:lin ang="5400000" scaled="0"/>
    </a:gradFill>
    <a:ln>
      <a:solidFill>
        <a:schemeClr val="tx2">
          <a:lumMod val="60000"/>
          <a:lumOff val="40000"/>
        </a:schemeClr>
      </a:solidFill>
    </a:ln>
    <a:effectLst>
      <a:glow rad="127000">
        <a:schemeClr val="tx2">
          <a:lumMod val="40000"/>
          <a:lumOff val="60000"/>
        </a:schemeClr>
      </a:glow>
    </a:effectLst>
  </c:sp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0.25449</cdr:x>
      <cdr:y>0.55556</cdr:y>
    </cdr:from>
    <cdr:to>
      <cdr:x>0.39526</cdr:x>
      <cdr:y>0.72063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1226543" y="1666875"/>
          <a:ext cx="678457" cy="495300"/>
        </a:xfrm>
        <a:prstGeom xmlns:a="http://schemas.openxmlformats.org/drawingml/2006/main" prst="rect">
          <a:avLst/>
        </a:prstGeom>
        <a:solidFill xmlns:a="http://schemas.openxmlformats.org/drawingml/2006/main">
          <a:schemeClr val="bg2"/>
        </a:solidFill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 anchor="ctr"/>
        <a:lstStyle xmlns:a="http://schemas.openxmlformats.org/drawingml/2006/main"/>
        <a:p xmlns:a="http://schemas.openxmlformats.org/drawingml/2006/main">
          <a:pPr algn="ctr"/>
          <a:r>
            <a:rPr lang="ru-RU" sz="1000">
              <a:solidFill>
                <a:schemeClr val="tx1"/>
              </a:solidFill>
            </a:rPr>
            <a:t>всего</a:t>
          </a:r>
          <a:r>
            <a:rPr lang="ru-RU" sz="1000" baseline="0">
              <a:solidFill>
                <a:schemeClr val="tx1"/>
              </a:solidFill>
            </a:rPr>
            <a:t> 69/100% </a:t>
          </a:r>
          <a:endParaRPr lang="ru-RU" sz="1000">
            <a:solidFill>
              <a:schemeClr val="tx1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07DD7-716B-4553-B203-B6C883AAF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6927</TotalTime>
  <Pages>14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Ковыльченко Милана Игоревна</dc:creator>
  <cp:lastModifiedBy>Кислова Татьяна Николаевна</cp:lastModifiedBy>
  <cp:revision>1439</cp:revision>
  <cp:lastPrinted>2025-06-18T10:06:00Z</cp:lastPrinted>
  <dcterms:created xsi:type="dcterms:W3CDTF">2023-03-31T07:02:00Z</dcterms:created>
  <dcterms:modified xsi:type="dcterms:W3CDTF">2025-07-04T07:45:00Z</dcterms:modified>
</cp:coreProperties>
</file>