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FF" w:rsidRPr="00AD1FFF" w:rsidRDefault="00AD1FFF" w:rsidP="00AD1FFF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AD1FF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План проверок от 25.12.2023</w:t>
      </w:r>
      <w:r w:rsidRPr="00AD1FF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br/>
        <w:t>на период январь 2024 - декабрь 2024</w:t>
      </w:r>
      <w:r w:rsidRPr="00AD1FF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br/>
        <w:t>Номер реестровой записи, сформированной органом контроля:</w:t>
      </w:r>
      <w:r w:rsidRPr="00AD1FF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br/>
        <w:t>Орган контроля: ФИНАНСОВОЕ УПРАВЛЕНИЕ АДМИНИСТРАЦИИ ГОРОДСКОГО ОКРУГА ВЕРХНЯЯ ПЫШМА</w:t>
      </w:r>
    </w:p>
    <w:p w:rsidR="00AD1FFF" w:rsidRPr="00AD1FFF" w:rsidRDefault="00AD1FFF" w:rsidP="00AD1FFF">
      <w:pPr>
        <w:suppressAutoHyphens w:val="0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</w:p>
    <w:tbl>
      <w:tblPr>
        <w:tblW w:w="0" w:type="auto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1123"/>
      </w:tblGrid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вне</w:t>
            </w:r>
            <w:bookmarkStart w:id="0" w:name="_GoBack"/>
            <w:bookmarkEnd w:id="0"/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сение информации по приказу и уведомлению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1. Информация о создании плана проверок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Дата и время создания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13:27 25.12.2023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Пользователь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Сапарова Р. В.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Орган контроля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ФИНАНСОВОЕ УПРАВЛЕНИЕ АДМИНИСТРАЦИИ ГОРОДСКОГО ОКРУГА ВЕРХНЯЯ ПЫШМА</w:t>
            </w: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br/>
              <w:t>ИНН 6606035274, КПП 668601001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2. Информация о последнем обновлении плана проверок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Дата и время обновления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06:51 26.12.2023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Пользователь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Сапарова Р. В.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Орган контроля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ФИНАНСОВОЕ УПРАВЛЕНИЕ АДМИНИСТРАЦИИ ГОРОДСКОГО ОКРУГА ВЕРХНЯЯ ПЫШМА</w:t>
            </w: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br/>
              <w:t>ИНН 6606035274, КПП 668601001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3. Информация о размещении плана проверок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Дата и время размещения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06:51 26.12.2023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Пользователь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Сапарова Р. В.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3484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Орган контроля</w:t>
            </w:r>
          </w:p>
        </w:tc>
        <w:tc>
          <w:tcPr>
            <w:tcW w:w="11012" w:type="dxa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ФИНАНСОВОЕ УПРАВЛЕНИЕ АДМИНИСТРАЦИИ ГОРОДСКОГО ОКРУГА ВЕРХНЯЯ ПЫШМА</w:t>
            </w: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br/>
              <w:t>ИНН 6606035274, КПП 668601001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AD1FFF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4. Список проверок</w:t>
            </w:r>
          </w:p>
        </w:tc>
      </w:tr>
      <w:tr w:rsidR="00AD1FFF" w:rsidRPr="00AD1FFF" w:rsidTr="00AD1FFF">
        <w:trPr>
          <w:tblCellSpacing w:w="37" w:type="dxa"/>
        </w:trPr>
        <w:tc>
          <w:tcPr>
            <w:tcW w:w="14570" w:type="dxa"/>
            <w:gridSpan w:val="2"/>
            <w:vAlign w:val="center"/>
            <w:hideMark/>
          </w:tcPr>
          <w:tbl>
            <w:tblPr>
              <w:tblW w:w="1457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517"/>
              <w:gridCol w:w="1084"/>
              <w:gridCol w:w="1384"/>
              <w:gridCol w:w="1201"/>
              <w:gridCol w:w="2087"/>
              <w:gridCol w:w="1650"/>
              <w:gridCol w:w="1506"/>
              <w:gridCol w:w="685"/>
              <w:gridCol w:w="1384"/>
              <w:gridCol w:w="596"/>
              <w:gridCol w:w="1050"/>
            </w:tblGrid>
            <w:tr w:rsidR="00AD1FFF" w:rsidRPr="00AD1FFF" w:rsidTr="00AD1FFF">
              <w:trPr>
                <w:tblHeader/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Номер проверки в плане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Вид проверки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Номер приказа (распоряжения)/Дата принятия приказа (распоряжения)/Те</w:t>
                  </w: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кст пр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иказа (распоряжения)</w:t>
                  </w: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Номер уведомления/Дата принятия уведомления/Текст уведомления</w:t>
                  </w: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Субъект контроля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Цель и основание проведения проверки/Предмет проверки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 xml:space="preserve">Период проведения </w:t>
                  </w: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проверки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/Проверяемый период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Реквизиты закупки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Продление срока плановой проверки</w:t>
                  </w: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br/>
                    <w:t>Номер продления/Срок продления проверки/Количество дней продления проверки/Номер приказа (распоряжения)/Дата принятия приказа (распоряжения)/Те</w:t>
                  </w: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кст пр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иказа (распоряжения)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Сведения об отмене плановой проверки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kern w:val="0"/>
                      <w:sz w:val="20"/>
                      <w:lang w:eastAsia="ru-RU"/>
                    </w:rPr>
                    <w:t>Статус проведения проверки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1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2023653064530000220002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78/26.12.2023/в приложении</w:t>
                  </w: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223/26.12.2023/в приложении</w:t>
                  </w: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МУНИЦИПАЛЬНОЕ БЮДЖЕТНОЕ УЧРЕЖДЕНИЕ "ЦЕНТР ПРОСТРАНСТВЕННОГО РАЗВИТИЯ ГОРОДСКОГО 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6686101508,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Цель проверки - предупреждение, выявление и устранение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х нужд городского округа Верхняя Пышма Основание проведения проверки - истечение шестимесячного срока с момента проведения предыдущей проверки/Соответствие действий (бездействия) субъектов контроля требованиям законодательства Российской Федерации и иных нормативных правовых актов о контрактной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 xml:space="preserve">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15.01.2024 по 02.02.2024/с 01.01.2023 по 14.01.2024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2023653064530000220003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 xml:space="preserve">МУНИЦИПАЛЬНОЕ КАЗЕННОЕ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УЧРЕЖДЕНИЕ "УПРАВЛЕНИЕ КАПИТАЛЬНОГО СТРОИТЕЛЬСТВА ГОРОДСКОГО 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6606018952,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Цель проверки - предупреждени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е, выявление и устранение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 Основание проведения проверки - истечение шестимесячного срока с момента проведения предыдущей проверки /соответствие действий (бездействия) субъектов контроля требованиям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законодательства Российской Федерации и иных нормативных правовых актов о контрактной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 xml:space="preserve">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12.02.2024 по 12.03.2024/с 01.01.2023 по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11.02.2024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2023653064530000220004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МУНИЦИПАЛЬНОЕ КАЗЕННОЕ УЧРЕЖДЕНИЕ "УПРАВЛЕНИЕ КУЛЬТУРЫ ГОРОДСКОГО 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6606003554,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proofErr w:type="gramStart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 xml:space="preserve">Цель проверки - предупреждение, выявление и устранение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Пышма Основание проведения проверки - истечение шестимесячного срока с момента проведения предыдущей проверки /соответствие действий (бездействия) субъектов контроля требованиям законодательства Российской Федерации и иных нормативных правовых актов о контрактной</w:t>
                  </w:r>
                  <w:proofErr w:type="gramEnd"/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 xml:space="preserve">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01.04.2024 по 19.04.2024/с 01.03.2022 по 31.03.2024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2023653064530000220005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 xml:space="preserve">МУНИЦИПАЛЬНОЕ КАЗЕННОЕ УЧРЕЖДЕНИЕ "УПРАВЛЕНИЕ ФИЗИЧЕСКОЙ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КУЛЬТУРЫ, СПОРТА И МОЛОДЕЖНОЙ ПОЛИТИКИ ГОРОДСКОГО 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6606003995,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Цель проведения проверки: предупреждение, выявление и устранение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Пышма. Основание проверки: истечение шестимесячного срока с момента проведения предыдущей проверки. /Соответствие действий (бездействия) субъектов контроля требованиям законодательства Российской Федерации и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иных нормативных правовых актов о контрактной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02.05.2024 по 24.05.2024/с 01.03.2022 по 30.04.2024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2023653064530000220006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КЕДРОВСКАЯ ПОСЕЛКОВАЯ АДМИНИСТРАЦИЯ ГОРОДСКОГО ОКРУГА ВЕРХНЯЯ ПЫШМА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6606004068,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 xml:space="preserve">Цель проведения проверки: предупреждение, выявление и устранение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Пышма. Основание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проверки: истечение шестимесячного срока с момента проведения предыдущей проверки. /Соответствие действий (бездействия)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03.06.2024 по 24.06.2024/с 01.01.2022 по 02.06.2024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2023653064530000220007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 xml:space="preserve">МУНИЦИПАЛЬНОЕ БЮДЖЕТНОЕ УЧРЕЖДЕНИЕ "ДОРОЖНО-ЭКСПЛУАТАЦИОННОЕ УПРАВЛЕНИЕ ГОРОДСКОГО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6686130097,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Цель проведения проверки: предупреждение, выявление и устранение нарушений требований законодательст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Пышма. Основание проверки: истечение шестимесячного срока с момента проведения предыдущей проверки. /Соответствие действий (бездействия) субъектов контроля требованиям законодательства Российской Федерации и иных нормативных правовых актов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о контрактной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01.08.2024 по 23.08.2024/с 01.07.2023 по 31.07.2024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2023653064530000220008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КОМИТЕТ ПО УПРАВЛЕНИЮ ИМУЩЕСТВОМ АДМИНИСТРАЦИИ ГОРОДСКОГО ОКРУГА ВЕРХНЯЯ ПЫШМА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ИНН 6606000120,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Цель проведения проверки: предупреждение, выявление и устранение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Пышма. Основание проверки: истечение шестимесячног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о срока с момента проведения предыдущей проверки. /Соответствие действий (бездействия)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14.10.2024 по 08.11.2024/с 01.05.2022 по 13.10.2024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  <w:tr w:rsidR="00AD1FFF" w:rsidRPr="00AD1FFF" w:rsidTr="00AD1FFF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2023653064530000220009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Документарная (камеральная) проверка</w:t>
                  </w: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2087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Заказчик: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  <w:t>МУНИЦИПАЛЬНОЕ БЮДЖЕТНОЕ УЧРЕЖДЕНИЕ "СПЕЦИАЛИЗИРОВАННАЯ ПОХОРОННАЯ СЛУЖБА ГОРОДСКОГО ОКРУГА ВЕРХНЯЯ ПЫШМА"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br/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ИНН 6606038317, КПП 668601001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Цель проведения проверки: предупреждение, выявление и устранение нарушений требований законодательства Российской Федерации и иных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 xml:space="preserve">нормативных правовых актов о контрактной системе в сфере закупок товаров, работ, услуг для обеспечения муниципальных нужд городского округа Верхняя Пышма. Основание проверки: истечение шестимесячного срока с момента проведения предыдущей проверки. /Соответствие действий (бездействия) субъектов контроля требованиям законодательства Российской Федерации и иных нормативных правовых актов о контрактной системе в сфере закупок </w:t>
                  </w: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товаров, работ, услуг для обеспечения муниципальных нужд.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lastRenderedPageBreak/>
                    <w:t>25.11.2024 по 20.12.2024/с 01.01.2022 по 24.11.2024</w:t>
                  </w:r>
                </w:p>
              </w:tc>
              <w:tc>
                <w:tcPr>
                  <w:tcW w:w="685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</w:p>
              </w:tc>
              <w:tc>
                <w:tcPr>
                  <w:tcW w:w="1384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-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AD1FFF" w:rsidRPr="00AD1FFF" w:rsidRDefault="00AD1FFF" w:rsidP="00AD1FFF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</w:pPr>
                  <w:r w:rsidRPr="00AD1FF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eastAsia="ru-RU"/>
                    </w:rPr>
                    <w:t>Запланирована</w:t>
                  </w:r>
                </w:p>
              </w:tc>
            </w:tr>
          </w:tbl>
          <w:p w:rsidR="00AD1FFF" w:rsidRPr="00AD1FFF" w:rsidRDefault="00AD1FFF" w:rsidP="00AD1FFF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</w:tbl>
    <w:p w:rsidR="00514B72" w:rsidRDefault="00514B72"/>
    <w:sectPr w:rsidR="00514B72" w:rsidSect="00AD1F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F"/>
    <w:rsid w:val="00514B72"/>
    <w:rsid w:val="00745370"/>
    <w:rsid w:val="00AD1FFF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70"/>
    <w:pPr>
      <w:suppressAutoHyphens/>
    </w:pPr>
    <w:rPr>
      <w:rFonts w:ascii="Arial Unicode MS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suppressAutoHyphens w:val="0"/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70"/>
    <w:pPr>
      <w:suppressAutoHyphens/>
    </w:pPr>
    <w:rPr>
      <w:rFonts w:ascii="Arial Unicode MS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suppressAutoHyphens w:val="0"/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Ковыльченко Милана Игоревна</dc:creator>
  <cp:keywords/>
  <dc:description/>
  <cp:lastModifiedBy>Ковыльченко Милана Игоревна</cp:lastModifiedBy>
  <cp:revision>3</cp:revision>
  <dcterms:created xsi:type="dcterms:W3CDTF">2024-01-12T06:00:00Z</dcterms:created>
  <dcterms:modified xsi:type="dcterms:W3CDTF">2024-01-12T06:02:00Z</dcterms:modified>
</cp:coreProperties>
</file>